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6E" w:rsidRPr="00B25F6E" w:rsidRDefault="00B25F6E" w:rsidP="00B25F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ОБРАЗОВАТЕЛЬНОЕ УЧРЕЖДЕНИЕ</w:t>
      </w:r>
    </w:p>
    <w:p w:rsidR="00B25F6E" w:rsidRPr="00B25F6E" w:rsidRDefault="00B25F6E" w:rsidP="00B25F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Профессионального ОБРАЗОВАНИЯ</w:t>
      </w:r>
    </w:p>
    <w:p w:rsidR="00B25F6E" w:rsidRPr="00B25F6E" w:rsidRDefault="00B25F6E" w:rsidP="00B25F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«СТАВРОПОЛЬСКИЙ МНОГОПРОФИЛЬНЫЙ КОЛЛЕДЖ»  </w:t>
      </w:r>
    </w:p>
    <w:p w:rsidR="00B25F6E" w:rsidRPr="00B25F6E" w:rsidRDefault="00B25F6E" w:rsidP="00B25F6E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7F8E" w:rsidRPr="00B25F6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5F6E" w:rsidRPr="00B25F6E" w:rsidRDefault="00BC7F8E" w:rsidP="00B25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B25F6E" w:rsidRPr="00B25F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B25F6E" w:rsidRPr="00B25F6E" w:rsidRDefault="00B25F6E" w:rsidP="00B25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25F6E" w:rsidRPr="00B25F6E" w:rsidRDefault="00B25F6E" w:rsidP="00B25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</w:t>
      </w:r>
      <w:r w:rsidRPr="00B2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доврачебной медицинской помощи при неотложных и экстремальных состояниях</w:t>
      </w:r>
    </w:p>
    <w:p w:rsidR="00B25F6E" w:rsidRDefault="00B25F6E" w:rsidP="00B25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F6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специальности</w:t>
      </w:r>
      <w:bookmarkStart w:id="0" w:name="OLE_LINK11"/>
      <w:bookmarkStart w:id="1" w:name="OLE_LINK12"/>
      <w:bookmarkStart w:id="2" w:name="OLE_LINK13"/>
      <w:r w:rsidRPr="00B2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5F6E" w:rsidRPr="00B25F6E" w:rsidRDefault="00B25F6E" w:rsidP="00B25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34.02.01 Сестринское дело </w:t>
      </w:r>
    </w:p>
    <w:bookmarkEnd w:id="0"/>
    <w:bookmarkEnd w:id="1"/>
    <w:bookmarkEnd w:id="2"/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8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8E" w:rsidRPr="00B25F6E" w:rsidRDefault="00BC7F8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6E" w:rsidRPr="00BC7F8E" w:rsidRDefault="00B25F6E" w:rsidP="00BC7F8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 2019г.</w:t>
      </w:r>
    </w:p>
    <w:p w:rsidR="00B25F6E" w:rsidRDefault="00850FDA" w:rsidP="00B25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F6E" w:rsidRPr="00B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</w:t>
      </w:r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ПМ.03. Оказание доврачебной медицинской помощи при неотложных и экстремальных состояниях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34.02.01 Сестринское дело в соответствии с Приказом </w:t>
      </w:r>
      <w:proofErr w:type="spellStart"/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12.05.2014 №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№ 32766) и в соответствии с учебным планом </w:t>
      </w:r>
      <w:proofErr w:type="spellStart"/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</w:t>
      </w:r>
      <w:proofErr w:type="spellEnd"/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34.02.01 Сестринское дело, утвержденным директором колледжа </w:t>
      </w:r>
      <w:proofErr w:type="spellStart"/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Кандауровой</w:t>
      </w:r>
      <w:proofErr w:type="spellEnd"/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на 2019 – 2020 учебный год</w:t>
      </w:r>
    </w:p>
    <w:p w:rsidR="00850FDA" w:rsidRDefault="00850FDA" w:rsidP="00B25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образовательное учреждение профессионального образования «Ставропольский многопрофильный колледж»</w:t>
      </w:r>
    </w:p>
    <w:p w:rsidR="00850FDA" w:rsidRPr="00B25F6E" w:rsidRDefault="00850FDA" w:rsidP="00B25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6E" w:rsidRPr="00B25F6E" w:rsidRDefault="00B25F6E" w:rsidP="00B25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  <w:bookmarkStart w:id="3" w:name="_GoBack"/>
      <w:bookmarkEnd w:id="3"/>
    </w:p>
    <w:p w:rsidR="00B25F6E" w:rsidRPr="00995067" w:rsidRDefault="00B25F6E" w:rsidP="0099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</w:t>
      </w:r>
      <w:r w:rsidRPr="009950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еседина Е.В.</w:t>
      </w:r>
      <w:r w:rsidR="00995067" w:rsidRPr="00995067">
        <w:rPr>
          <w:u w:val="single"/>
        </w:rPr>
        <w:t xml:space="preserve"> - </w:t>
      </w:r>
      <w:r w:rsidR="00995067" w:rsidRPr="009950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преподаватель </w:t>
      </w:r>
      <w:proofErr w:type="spellStart"/>
      <w:r w:rsidR="00995067" w:rsidRPr="009950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СмК</w:t>
      </w:r>
      <w:proofErr w:type="spellEnd"/>
    </w:p>
    <w:p w:rsidR="00850FDA" w:rsidRDefault="00850FDA" w:rsidP="00850FDA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0FDA" w:rsidRPr="00850FDA" w:rsidRDefault="00850FDA" w:rsidP="00850FDA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F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Рассмотрено на заседании методического объединения укрупненных групп специальностей 34.00.00 Сестринское дело, 43.00.00 «Сервис и туризм», протокол № 1 от «28» августа 2019 г.</w:t>
      </w:r>
    </w:p>
    <w:p w:rsidR="00850FDA" w:rsidRPr="00850FDA" w:rsidRDefault="00850FDA" w:rsidP="00850FDA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F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Рекомендовано к использованию в учебном процессе </w:t>
      </w:r>
      <w:proofErr w:type="gramStart"/>
      <w:r w:rsidRPr="00850F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Методическим  советом</w:t>
      </w:r>
      <w:proofErr w:type="gramEnd"/>
      <w:r w:rsidRPr="00850F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F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СмК</w:t>
      </w:r>
      <w:proofErr w:type="spellEnd"/>
      <w:r w:rsidRPr="00850F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протокол № 1 от «29 » августа 2019 г.</w:t>
      </w: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F6E" w:rsidRP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F6E" w:rsidRDefault="00B25F6E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38" w:rsidRDefault="00703E38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38" w:rsidRDefault="00703E38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38" w:rsidRDefault="00703E38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38" w:rsidRDefault="00703E38" w:rsidP="00B25F6E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4C5" w:rsidRPr="00843719" w:rsidRDefault="001274C5" w:rsidP="00344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4C5" w:rsidRPr="00843719" w:rsidRDefault="001274C5" w:rsidP="00344FC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ПРОФЕССИОНАЛЬНОГО МОДУЛЯ ПМ 03</w:t>
      </w:r>
      <w:r w:rsidR="00D034FE" w:rsidRPr="0084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19">
        <w:rPr>
          <w:rFonts w:ascii="Times New Roman" w:hAnsi="Times New Roman" w:cs="Times New Roman"/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1274C5" w:rsidRPr="00843719" w:rsidRDefault="00C85B8C" w:rsidP="00C85B8C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85B8C" w:rsidRPr="00843719" w:rsidRDefault="00C85B8C" w:rsidP="00C85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программы, соответствующей ФГОС по специальности СПО 34.02.01 Сестринское дело в части освоения основного вида профессиональной деятельности (ВПД):</w:t>
      </w:r>
    </w:p>
    <w:p w:rsidR="00C85B8C" w:rsidRPr="00843719" w:rsidRDefault="00C85B8C" w:rsidP="00C85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 xml:space="preserve">Оказание доврачебной помощи при неотложных и экстремальных состояниях </w:t>
      </w:r>
      <w:r w:rsidRPr="00843719">
        <w:rPr>
          <w:rFonts w:ascii="Times New Roman" w:hAnsi="Times New Roman" w:cs="Times New Roman"/>
          <w:sz w:val="28"/>
          <w:szCs w:val="28"/>
        </w:rPr>
        <w:t>и</w:t>
      </w:r>
      <w:r w:rsidRPr="0084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19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C85B8C" w:rsidRPr="00843719" w:rsidRDefault="00C85B8C" w:rsidP="00C85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</w:t>
      </w:r>
      <w:r w:rsidR="00D034FE" w:rsidRPr="00843719">
        <w:rPr>
          <w:rFonts w:ascii="Times New Roman" w:hAnsi="Times New Roman" w:cs="Times New Roman"/>
          <w:sz w:val="28"/>
          <w:szCs w:val="28"/>
        </w:rPr>
        <w:t>.</w:t>
      </w:r>
    </w:p>
    <w:p w:rsidR="00C85B8C" w:rsidRPr="00843719" w:rsidRDefault="00C85B8C" w:rsidP="00C85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П</w:t>
      </w:r>
      <w:r w:rsidR="00D034FE" w:rsidRPr="00843719">
        <w:rPr>
          <w:rFonts w:ascii="Times New Roman" w:hAnsi="Times New Roman" w:cs="Times New Roman"/>
          <w:sz w:val="28"/>
          <w:szCs w:val="28"/>
        </w:rPr>
        <w:t>К</w:t>
      </w:r>
      <w:r w:rsidRPr="00843719">
        <w:rPr>
          <w:rFonts w:ascii="Times New Roman" w:hAnsi="Times New Roman" w:cs="Times New Roman"/>
          <w:sz w:val="28"/>
          <w:szCs w:val="28"/>
        </w:rPr>
        <w:t xml:space="preserve"> 3.2. Участвовать в оказании медицинской помощи при чрезвычайных состояниях</w:t>
      </w:r>
      <w:r w:rsidR="00D034FE" w:rsidRPr="00843719">
        <w:rPr>
          <w:rFonts w:ascii="Times New Roman" w:hAnsi="Times New Roman" w:cs="Times New Roman"/>
          <w:sz w:val="28"/>
          <w:szCs w:val="28"/>
        </w:rPr>
        <w:t>.</w:t>
      </w:r>
    </w:p>
    <w:p w:rsidR="00D034FE" w:rsidRPr="00843719" w:rsidRDefault="00D034FE" w:rsidP="00C85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034FE" w:rsidRPr="00843719" w:rsidRDefault="00D034FE" w:rsidP="00D034FE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 требования к результатам освоения профессионального модуля</w:t>
      </w:r>
    </w:p>
    <w:p w:rsidR="00D034FE" w:rsidRPr="00843719" w:rsidRDefault="00D034FE" w:rsidP="00D03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="003251C0" w:rsidRPr="00843719">
        <w:rPr>
          <w:rFonts w:ascii="Times New Roman" w:hAnsi="Times New Roman" w:cs="Times New Roman"/>
          <w:sz w:val="28"/>
          <w:szCs w:val="28"/>
        </w:rPr>
        <w:t xml:space="preserve"> обучающийся в ходе освоения профессионального модуля должен:</w:t>
      </w:r>
    </w:p>
    <w:p w:rsidR="003251C0" w:rsidRPr="00843719" w:rsidRDefault="003251C0" w:rsidP="0032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251C0" w:rsidRPr="00843719" w:rsidRDefault="003251C0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оказания доврачебной помощи при неотложных состояниях;</w:t>
      </w:r>
    </w:p>
    <w:p w:rsidR="003251C0" w:rsidRPr="00843719" w:rsidRDefault="003251C0" w:rsidP="0032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251C0" w:rsidRPr="00843719" w:rsidRDefault="003251C0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проводить мероприятия по восстановлению и поддержанию жизнедеятельности организма</w:t>
      </w:r>
      <w:r w:rsidR="00D846C8" w:rsidRPr="00843719">
        <w:rPr>
          <w:rFonts w:ascii="Times New Roman" w:hAnsi="Times New Roman" w:cs="Times New Roman"/>
          <w:sz w:val="28"/>
          <w:szCs w:val="28"/>
        </w:rPr>
        <w:t xml:space="preserve"> при неотложных состояниях самостоятельно и в бригаде; 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оказывать помощь при воздействии на организм токсических и ядовитых веществ самостоятельно и в бригаде;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lastRenderedPageBreak/>
        <w:t>- проводить мероприятия по защите пациентов от негативных воздействий при чрезвычайных ситуациях;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действовать в составе сортировочной бригады;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причины, стадии и клинические проявления терминальных состояний;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алгоритмы оказания медицинской помощи при неотложных состояниях;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классификацию и характеристику чрезвычайных ситуаций;</w:t>
      </w:r>
    </w:p>
    <w:p w:rsidR="00D846C8" w:rsidRPr="00843719" w:rsidRDefault="00D846C8" w:rsidP="0032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правила работы лечебно-профилактического учреждения</w:t>
      </w:r>
      <w:r w:rsidR="004209EF" w:rsidRPr="00843719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ситуаций.</w:t>
      </w:r>
    </w:p>
    <w:p w:rsidR="00B163D0" w:rsidRPr="00843719" w:rsidRDefault="004209EF" w:rsidP="004209EF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</w:p>
    <w:p w:rsidR="00B163D0" w:rsidRPr="00843719" w:rsidRDefault="00B163D0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ED4845" w:rsidRPr="00843719">
        <w:rPr>
          <w:rFonts w:ascii="Times New Roman" w:hAnsi="Times New Roman" w:cs="Times New Roman"/>
          <w:sz w:val="28"/>
          <w:szCs w:val="28"/>
        </w:rPr>
        <w:t>204</w:t>
      </w:r>
      <w:r w:rsidRPr="00843719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7F27C5" w:rsidRPr="00843719" w:rsidRDefault="00B163D0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включая: обязательной </w:t>
      </w:r>
      <w:r w:rsidR="00EF6B59" w:rsidRPr="00843719">
        <w:rPr>
          <w:rFonts w:ascii="Times New Roman" w:hAnsi="Times New Roman" w:cs="Times New Roman"/>
          <w:sz w:val="28"/>
          <w:szCs w:val="28"/>
        </w:rPr>
        <w:t>аудиторной учебной нагрузки обучающегося – 1</w:t>
      </w:r>
      <w:r w:rsidR="00ED4845" w:rsidRPr="00843719">
        <w:rPr>
          <w:rFonts w:ascii="Times New Roman" w:hAnsi="Times New Roman" w:cs="Times New Roman"/>
          <w:sz w:val="28"/>
          <w:szCs w:val="28"/>
        </w:rPr>
        <w:t>36</w:t>
      </w:r>
      <w:r w:rsidR="00EF6B59" w:rsidRPr="0084371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F27C5" w:rsidRPr="00843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7C5" w:rsidRPr="00843719" w:rsidRDefault="007F27C5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ED4845" w:rsidRPr="00843719">
        <w:rPr>
          <w:rFonts w:ascii="Times New Roman" w:hAnsi="Times New Roman" w:cs="Times New Roman"/>
          <w:sz w:val="28"/>
          <w:szCs w:val="28"/>
        </w:rPr>
        <w:t>68</w:t>
      </w:r>
      <w:r w:rsidRPr="0084371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F27C5" w:rsidRPr="00843719" w:rsidRDefault="007F27C5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учебной практики – 36 часов; </w:t>
      </w:r>
    </w:p>
    <w:p w:rsidR="007F27C5" w:rsidRPr="00843719" w:rsidRDefault="007F27C5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производственной практики – 36 часов.</w:t>
      </w:r>
    </w:p>
    <w:p w:rsidR="007F27C5" w:rsidRPr="00843719" w:rsidRDefault="007F27C5">
      <w:pPr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br w:type="page"/>
      </w:r>
    </w:p>
    <w:p w:rsidR="004209EF" w:rsidRPr="00843719" w:rsidRDefault="007F27C5" w:rsidP="007F27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637A4D" w:rsidRPr="00843719" w:rsidRDefault="007F27C5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</w:t>
      </w:r>
      <w:r w:rsidRPr="00843719">
        <w:rPr>
          <w:rFonts w:ascii="Times New Roman" w:hAnsi="Times New Roman" w:cs="Times New Roman"/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843719">
        <w:rPr>
          <w:rFonts w:ascii="Times New Roman" w:hAnsi="Times New Roman" w:cs="Times New Roman"/>
          <w:sz w:val="28"/>
          <w:szCs w:val="28"/>
        </w:rPr>
        <w:t xml:space="preserve">, в том числе профессиональными (ПК) и  общими (ОК) компетенциями: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28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28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 при неотложных состояниях и травмах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328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328" w:type="dxa"/>
          </w:tcPr>
          <w:p w:rsidR="00637A4D" w:rsidRPr="00843719" w:rsidRDefault="00637A4D" w:rsidP="00637A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</w:t>
            </w:r>
            <w:r w:rsidRPr="00843719">
              <w:t xml:space="preserve">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и добровольными помощниками в условиях чрезвычайных ситуаций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328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</w:t>
            </w:r>
            <w:r w:rsidR="00AC396F" w:rsidRPr="00843719">
              <w:rPr>
                <w:rFonts w:ascii="Times New Roman" w:hAnsi="Times New Roman" w:cs="Times New Roman"/>
                <w:sz w:val="24"/>
                <w:szCs w:val="24"/>
              </w:rPr>
              <w:t>, проявлять к ней устойчивый интерес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328" w:type="dxa"/>
          </w:tcPr>
          <w:p w:rsidR="00637A4D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637A4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328" w:type="dxa"/>
          </w:tcPr>
          <w:p w:rsidR="00637A4D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37A4D" w:rsidRPr="00843719" w:rsidTr="00637A4D">
        <w:tc>
          <w:tcPr>
            <w:tcW w:w="1526" w:type="dxa"/>
          </w:tcPr>
          <w:p w:rsidR="00637A4D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328" w:type="dxa"/>
          </w:tcPr>
          <w:p w:rsidR="00637A4D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C396F" w:rsidRPr="00843719" w:rsidTr="00637A4D">
        <w:tc>
          <w:tcPr>
            <w:tcW w:w="1526" w:type="dxa"/>
          </w:tcPr>
          <w:p w:rsidR="00AC396F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328" w:type="dxa"/>
          </w:tcPr>
          <w:p w:rsidR="00AC396F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C396F" w:rsidRPr="00843719" w:rsidTr="00637A4D">
        <w:tc>
          <w:tcPr>
            <w:tcW w:w="1526" w:type="dxa"/>
          </w:tcPr>
          <w:p w:rsidR="00AC396F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328" w:type="dxa"/>
          </w:tcPr>
          <w:p w:rsidR="00AC396F" w:rsidRPr="00843719" w:rsidRDefault="00AC396F" w:rsidP="00AC39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</w:tr>
      <w:tr w:rsidR="00AC396F" w:rsidRPr="00843719" w:rsidTr="00637A4D">
        <w:tc>
          <w:tcPr>
            <w:tcW w:w="1526" w:type="dxa"/>
          </w:tcPr>
          <w:p w:rsidR="00AC396F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328" w:type="dxa"/>
          </w:tcPr>
          <w:p w:rsidR="00AC396F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</w:t>
            </w:r>
            <w:r w:rsidR="008054A6" w:rsidRPr="00843719">
              <w:rPr>
                <w:rFonts w:ascii="Times New Roman" w:hAnsi="Times New Roman" w:cs="Times New Roman"/>
                <w:sz w:val="24"/>
                <w:szCs w:val="24"/>
              </w:rPr>
              <w:t>, за результат выполнения заданий</w:t>
            </w:r>
          </w:p>
        </w:tc>
      </w:tr>
      <w:tr w:rsidR="00AC396F" w:rsidRPr="00843719" w:rsidTr="00637A4D">
        <w:tc>
          <w:tcPr>
            <w:tcW w:w="1526" w:type="dxa"/>
          </w:tcPr>
          <w:p w:rsidR="00AC396F" w:rsidRPr="00843719" w:rsidRDefault="00AC396F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328" w:type="dxa"/>
          </w:tcPr>
          <w:p w:rsidR="00AC396F" w:rsidRPr="00843719" w:rsidRDefault="008054A6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8054A6" w:rsidRPr="00843719" w:rsidTr="00637A4D">
        <w:tc>
          <w:tcPr>
            <w:tcW w:w="1526" w:type="dxa"/>
          </w:tcPr>
          <w:p w:rsidR="008054A6" w:rsidRPr="00843719" w:rsidRDefault="008054A6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328" w:type="dxa"/>
          </w:tcPr>
          <w:p w:rsidR="008054A6" w:rsidRPr="00843719" w:rsidRDefault="008054A6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8054A6" w:rsidRPr="00843719" w:rsidTr="00637A4D">
        <w:tc>
          <w:tcPr>
            <w:tcW w:w="1526" w:type="dxa"/>
          </w:tcPr>
          <w:p w:rsidR="008054A6" w:rsidRPr="00843719" w:rsidRDefault="008054A6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328" w:type="dxa"/>
          </w:tcPr>
          <w:p w:rsidR="008054A6" w:rsidRPr="00843719" w:rsidRDefault="00B15D78" w:rsidP="00B1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уважать социальные, культурные и религиозные различия</w:t>
            </w:r>
          </w:p>
        </w:tc>
      </w:tr>
      <w:tr w:rsidR="008054A6" w:rsidRPr="00843719" w:rsidTr="00637A4D">
        <w:tc>
          <w:tcPr>
            <w:tcW w:w="1526" w:type="dxa"/>
          </w:tcPr>
          <w:p w:rsidR="008054A6" w:rsidRPr="00843719" w:rsidRDefault="00B15D78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8328" w:type="dxa"/>
          </w:tcPr>
          <w:p w:rsidR="008054A6" w:rsidRPr="00843719" w:rsidRDefault="00B15D78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8054A6" w:rsidRPr="00843719" w:rsidTr="00637A4D">
        <w:tc>
          <w:tcPr>
            <w:tcW w:w="1526" w:type="dxa"/>
          </w:tcPr>
          <w:p w:rsidR="008054A6" w:rsidRPr="00843719" w:rsidRDefault="00B15D78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ОК 12 </w:t>
            </w:r>
          </w:p>
        </w:tc>
        <w:tc>
          <w:tcPr>
            <w:tcW w:w="8328" w:type="dxa"/>
          </w:tcPr>
          <w:p w:rsidR="008054A6" w:rsidRPr="00843719" w:rsidRDefault="00B15D78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</w:t>
            </w:r>
            <w:r w:rsidR="00EE785D"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инфекционной и противопожарной безопасности</w:t>
            </w:r>
          </w:p>
        </w:tc>
      </w:tr>
      <w:tr w:rsidR="008054A6" w:rsidRPr="00843719" w:rsidTr="00637A4D">
        <w:tc>
          <w:tcPr>
            <w:tcW w:w="1526" w:type="dxa"/>
          </w:tcPr>
          <w:p w:rsidR="008054A6" w:rsidRPr="00843719" w:rsidRDefault="00EE785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328" w:type="dxa"/>
          </w:tcPr>
          <w:p w:rsidR="008054A6" w:rsidRPr="00843719" w:rsidRDefault="00EE785D" w:rsidP="00FF2C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7F27C5" w:rsidRPr="00843719" w:rsidRDefault="007F27C5" w:rsidP="00FF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B4" w:rsidRPr="00843719" w:rsidRDefault="008C40B4">
      <w:pPr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br w:type="page"/>
      </w:r>
    </w:p>
    <w:p w:rsidR="008C40B4" w:rsidRPr="00843719" w:rsidRDefault="008C40B4" w:rsidP="00B1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C40B4" w:rsidRPr="00843719" w:rsidSect="00C85B8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163D0" w:rsidRPr="00843719" w:rsidRDefault="00B6410F" w:rsidP="00B6410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ПРОФЕССИОНАЛЬНОГО МОДУЛЯ</w:t>
      </w:r>
    </w:p>
    <w:p w:rsidR="00B6410F" w:rsidRPr="00843719" w:rsidRDefault="00B6410F" w:rsidP="00B6410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3.1 Тематический план профессионального модуля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044"/>
        <w:gridCol w:w="1224"/>
        <w:gridCol w:w="808"/>
        <w:gridCol w:w="1653"/>
        <w:gridCol w:w="1133"/>
        <w:gridCol w:w="868"/>
        <w:gridCol w:w="1133"/>
        <w:gridCol w:w="1141"/>
        <w:gridCol w:w="2604"/>
      </w:tblGrid>
      <w:tr w:rsidR="00746C2A" w:rsidRPr="00843719" w:rsidTr="0080113E">
        <w:trPr>
          <w:trHeight w:val="630"/>
        </w:trPr>
        <w:tc>
          <w:tcPr>
            <w:tcW w:w="1844" w:type="dxa"/>
            <w:vMerge w:val="restart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044" w:type="dxa"/>
            <w:vMerge w:val="restart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224" w:type="dxa"/>
            <w:vMerge w:val="restart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(макс. учебная нагрузка и практика) </w:t>
            </w:r>
          </w:p>
        </w:tc>
        <w:tc>
          <w:tcPr>
            <w:tcW w:w="5595" w:type="dxa"/>
            <w:gridSpan w:val="5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745" w:type="dxa"/>
            <w:gridSpan w:val="2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0113E" w:rsidRPr="00843719" w:rsidTr="0080113E">
        <w:trPr>
          <w:trHeight w:val="510"/>
        </w:trPr>
        <w:tc>
          <w:tcPr>
            <w:tcW w:w="184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обучающегося</w:t>
            </w:r>
          </w:p>
        </w:tc>
        <w:tc>
          <w:tcPr>
            <w:tcW w:w="2001" w:type="dxa"/>
            <w:gridSpan w:val="2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41" w:type="dxa"/>
            <w:vMerge w:val="restart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Учебная, часов </w:t>
            </w:r>
          </w:p>
        </w:tc>
        <w:tc>
          <w:tcPr>
            <w:tcW w:w="2604" w:type="dxa"/>
            <w:vMerge w:val="restart"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специальности), часов</w:t>
            </w:r>
          </w:p>
          <w:p w:rsidR="00746C2A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если предусмотрена рассредоточенная практика</w:t>
            </w:r>
          </w:p>
        </w:tc>
      </w:tr>
      <w:tr w:rsidR="0080113E" w:rsidRPr="00843719" w:rsidTr="0080113E">
        <w:trPr>
          <w:trHeight w:val="495"/>
        </w:trPr>
        <w:tc>
          <w:tcPr>
            <w:tcW w:w="184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410F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53" w:type="dxa"/>
          </w:tcPr>
          <w:p w:rsidR="00B6410F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 т. ч. лабораторные работы и практические занятия, часов</w:t>
            </w:r>
          </w:p>
        </w:tc>
        <w:tc>
          <w:tcPr>
            <w:tcW w:w="1133" w:type="dxa"/>
          </w:tcPr>
          <w:p w:rsidR="00B6410F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 т. ч. курсовая работа (проект), часов</w:t>
            </w:r>
          </w:p>
        </w:tc>
        <w:tc>
          <w:tcPr>
            <w:tcW w:w="868" w:type="dxa"/>
          </w:tcPr>
          <w:p w:rsidR="00B6410F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1133" w:type="dxa"/>
          </w:tcPr>
          <w:p w:rsidR="00B6410F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746C2A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746C2A" w:rsidRPr="00843719" w:rsidRDefault="00746C2A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(проект), часов</w:t>
            </w:r>
          </w:p>
        </w:tc>
        <w:tc>
          <w:tcPr>
            <w:tcW w:w="1141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B6410F" w:rsidRPr="00843719" w:rsidRDefault="00B6410F" w:rsidP="00801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3E" w:rsidRPr="00843719" w:rsidTr="0080113E">
        <w:tc>
          <w:tcPr>
            <w:tcW w:w="1844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B6410F" w:rsidRPr="00843719" w:rsidRDefault="00746C2A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1E2F" w:rsidRPr="00843719" w:rsidTr="0080113E">
        <w:tc>
          <w:tcPr>
            <w:tcW w:w="1844" w:type="dxa"/>
          </w:tcPr>
          <w:p w:rsidR="006B1E2F" w:rsidRPr="00843719" w:rsidRDefault="006B1E2F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3044" w:type="dxa"/>
          </w:tcPr>
          <w:p w:rsidR="006B1E2F" w:rsidRPr="00843719" w:rsidRDefault="006B1E2F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МДК 03.01 Основы реаниматологии</w:t>
            </w:r>
          </w:p>
        </w:tc>
        <w:tc>
          <w:tcPr>
            <w:tcW w:w="1224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ED4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ED4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53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3" w:type="dxa"/>
            <w:vMerge w:val="restart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vMerge w:val="restart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E2F" w:rsidRPr="00843719" w:rsidTr="0080113E">
        <w:tc>
          <w:tcPr>
            <w:tcW w:w="1844" w:type="dxa"/>
          </w:tcPr>
          <w:p w:rsidR="006B1E2F" w:rsidRPr="00843719" w:rsidRDefault="006B1E2F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ПК 3.2 ПК 3.3.</w:t>
            </w:r>
          </w:p>
        </w:tc>
        <w:tc>
          <w:tcPr>
            <w:tcW w:w="3044" w:type="dxa"/>
          </w:tcPr>
          <w:p w:rsidR="006B1E2F" w:rsidRPr="00843719" w:rsidRDefault="006B1E2F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МДК 03.02 Медицина катастроф</w:t>
            </w:r>
          </w:p>
        </w:tc>
        <w:tc>
          <w:tcPr>
            <w:tcW w:w="1224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ED4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08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53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vMerge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2F" w:rsidRPr="00843719" w:rsidRDefault="006B1E2F" w:rsidP="00ED4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3" w:type="dxa"/>
            <w:vMerge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6B1E2F" w:rsidRPr="00843719" w:rsidRDefault="006B1E2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3E" w:rsidRPr="00843719" w:rsidTr="0080113E">
        <w:tc>
          <w:tcPr>
            <w:tcW w:w="1844" w:type="dxa"/>
          </w:tcPr>
          <w:p w:rsidR="00B6410F" w:rsidRPr="00843719" w:rsidRDefault="00B6410F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B6410F" w:rsidRPr="00843719" w:rsidRDefault="0080113E" w:rsidP="00746C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24" w:type="dxa"/>
          </w:tcPr>
          <w:p w:rsidR="00B6410F" w:rsidRPr="00843719" w:rsidRDefault="00ED4845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08" w:type="dxa"/>
          </w:tcPr>
          <w:p w:rsidR="00B6410F" w:rsidRPr="00843719" w:rsidRDefault="00ED4845" w:rsidP="00ED4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53" w:type="dxa"/>
          </w:tcPr>
          <w:p w:rsidR="00B6410F" w:rsidRPr="00843719" w:rsidRDefault="00ED4845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3" w:type="dxa"/>
          </w:tcPr>
          <w:p w:rsidR="00B6410F" w:rsidRPr="00843719" w:rsidRDefault="00B6410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6410F" w:rsidRPr="00843719" w:rsidRDefault="00ED4845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B6410F" w:rsidRPr="00843719" w:rsidRDefault="00B6410F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B6410F" w:rsidRPr="00843719" w:rsidRDefault="0080113E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04" w:type="dxa"/>
          </w:tcPr>
          <w:p w:rsidR="00B6410F" w:rsidRPr="00843719" w:rsidRDefault="0080113E" w:rsidP="00801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0113E" w:rsidRPr="00843719" w:rsidRDefault="0080113E">
      <w:pPr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410F" w:rsidRPr="00843719" w:rsidRDefault="00E03383" w:rsidP="00E033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обучения по профессиональному модулю (ПМ) «Оказание доврачебной медицинской помощи при неотложных и экстремальных состояниях»</w:t>
      </w:r>
    </w:p>
    <w:p w:rsidR="00ED4845" w:rsidRPr="00843719" w:rsidRDefault="00ED48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5"/>
        <w:gridCol w:w="67"/>
        <w:gridCol w:w="9962"/>
        <w:gridCol w:w="9"/>
        <w:gridCol w:w="32"/>
        <w:gridCol w:w="25"/>
        <w:gridCol w:w="1107"/>
        <w:gridCol w:w="14"/>
        <w:gridCol w:w="1262"/>
        <w:gridCol w:w="14"/>
        <w:gridCol w:w="19"/>
      </w:tblGrid>
      <w:tr w:rsidR="00C63673" w:rsidRPr="00843719" w:rsidTr="008B5D39">
        <w:trPr>
          <w:gridAfter w:val="2"/>
          <w:wAfter w:w="33" w:type="dxa"/>
          <w:trHeight w:val="521"/>
        </w:trPr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673" w:rsidRPr="00843719" w:rsidRDefault="00C63673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Наименование разделов</w:t>
            </w:r>
          </w:p>
          <w:p w:rsidR="00C63673" w:rsidRPr="00843719" w:rsidRDefault="00C63673" w:rsidP="00632ACC">
            <w:pPr>
              <w:pStyle w:val="Style2"/>
              <w:spacing w:line="240" w:lineRule="auto"/>
              <w:ind w:left="1027"/>
              <w:rPr>
                <w:rStyle w:val="FontStyle54"/>
              </w:rPr>
            </w:pPr>
            <w:r w:rsidRPr="00843719">
              <w:rPr>
                <w:rStyle w:val="FontStyle54"/>
              </w:rPr>
              <w:t>и тем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673" w:rsidRPr="00843719" w:rsidRDefault="00C63673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Содержание учебного материала, практические работы, самостоятельная работа обучающихся,</w:t>
            </w:r>
          </w:p>
          <w:p w:rsidR="00C63673" w:rsidRPr="00843719" w:rsidRDefault="00C63673" w:rsidP="00632ACC">
            <w:pPr>
              <w:pStyle w:val="Style2"/>
              <w:spacing w:line="240" w:lineRule="auto"/>
              <w:ind w:left="2410"/>
              <w:rPr>
                <w:rStyle w:val="FontStyle54"/>
              </w:rPr>
            </w:pPr>
            <w:r w:rsidRPr="00843719">
              <w:rPr>
                <w:rStyle w:val="FontStyle54"/>
              </w:rPr>
              <w:t>курсовая работа (проект) (если предусмотрены)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673" w:rsidRPr="00843719" w:rsidRDefault="00C63673" w:rsidP="00C63673">
            <w:pPr>
              <w:pStyle w:val="Style2"/>
              <w:widowControl/>
              <w:spacing w:line="240" w:lineRule="auto"/>
              <w:jc w:val="center"/>
              <w:rPr>
                <w:rStyle w:val="FontStyle54"/>
              </w:rPr>
            </w:pPr>
            <w:r w:rsidRPr="00843719">
              <w:rPr>
                <w:rStyle w:val="FontStyle54"/>
              </w:rPr>
              <w:t>Объем</w:t>
            </w:r>
          </w:p>
          <w:p w:rsidR="00C63673" w:rsidRPr="00843719" w:rsidRDefault="00C63673" w:rsidP="00C63673">
            <w:pPr>
              <w:pStyle w:val="Style2"/>
              <w:spacing w:line="240" w:lineRule="auto"/>
              <w:jc w:val="center"/>
              <w:rPr>
                <w:rStyle w:val="FontStyle54"/>
              </w:rPr>
            </w:pPr>
            <w:r w:rsidRPr="00843719">
              <w:rPr>
                <w:rStyle w:val="FontStyle54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73" w:rsidRPr="00843719" w:rsidRDefault="00C63673" w:rsidP="008B5D39">
            <w:pPr>
              <w:pStyle w:val="Style2"/>
              <w:widowControl/>
              <w:spacing w:line="240" w:lineRule="auto"/>
              <w:jc w:val="center"/>
              <w:rPr>
                <w:rStyle w:val="FontStyle54"/>
              </w:rPr>
            </w:pPr>
            <w:r w:rsidRPr="00843719">
              <w:rPr>
                <w:rStyle w:val="FontStyle54"/>
              </w:rPr>
              <w:t>Уровень</w:t>
            </w:r>
          </w:p>
          <w:p w:rsidR="00C63673" w:rsidRPr="00843719" w:rsidRDefault="00C63673" w:rsidP="008B5D39">
            <w:pPr>
              <w:pStyle w:val="Style2"/>
              <w:spacing w:line="240" w:lineRule="auto"/>
              <w:jc w:val="center"/>
              <w:rPr>
                <w:rStyle w:val="FontStyle54"/>
              </w:rPr>
            </w:pPr>
            <w:r w:rsidRPr="00843719">
              <w:rPr>
                <w:rStyle w:val="FontStyle54"/>
              </w:rPr>
              <w:t>освоения</w:t>
            </w:r>
          </w:p>
        </w:tc>
      </w:tr>
      <w:tr w:rsidR="00632ACC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C" w:rsidRPr="00843719" w:rsidRDefault="00632ACC" w:rsidP="00632A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Оказание доврачебной помощи при неотложных, экстремальных состояниях и травмах</w:t>
            </w: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C" w:rsidRPr="00843719" w:rsidRDefault="00632ACC" w:rsidP="00632ACC">
            <w:pPr>
              <w:pStyle w:val="Style2"/>
              <w:widowControl/>
              <w:spacing w:line="240" w:lineRule="auto"/>
              <w:ind w:left="2410"/>
              <w:rPr>
                <w:rStyle w:val="FontStyle5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C" w:rsidRPr="00843719" w:rsidRDefault="00632ACC" w:rsidP="00C63673">
            <w:pPr>
              <w:pStyle w:val="Style2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C" w:rsidRPr="00843719" w:rsidRDefault="00632ACC" w:rsidP="008B5D39">
            <w:pPr>
              <w:pStyle w:val="Style2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</w:tr>
      <w:tr w:rsidR="00632ACC" w:rsidRPr="00843719" w:rsidTr="008B5D39">
        <w:trPr>
          <w:gridAfter w:val="2"/>
          <w:wAfter w:w="33" w:type="dxa"/>
          <w:trHeight w:val="566"/>
        </w:trPr>
        <w:tc>
          <w:tcPr>
            <w:tcW w:w="2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C" w:rsidRPr="00843719" w:rsidRDefault="00632ACC" w:rsidP="00632A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МДК 03.01 Основы реаниматологии</w:t>
            </w:r>
          </w:p>
        </w:tc>
        <w:tc>
          <w:tcPr>
            <w:tcW w:w="100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C" w:rsidRPr="00843719" w:rsidRDefault="00632ACC" w:rsidP="00632ACC">
            <w:pPr>
              <w:pStyle w:val="Style2"/>
              <w:widowControl/>
              <w:spacing w:line="240" w:lineRule="auto"/>
              <w:ind w:left="2410"/>
              <w:rPr>
                <w:rStyle w:val="FontStyle5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C" w:rsidRPr="00843719" w:rsidRDefault="00632ACC" w:rsidP="00C63673">
            <w:pPr>
              <w:pStyle w:val="Style2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C" w:rsidRPr="00843719" w:rsidRDefault="00632ACC" w:rsidP="008B5D39">
            <w:pPr>
              <w:pStyle w:val="Style2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</w:tr>
      <w:tr w:rsidR="008B5D39" w:rsidRPr="00843719" w:rsidTr="002F538A">
        <w:trPr>
          <w:gridAfter w:val="2"/>
          <w:wAfter w:w="33" w:type="dxa"/>
        </w:trPr>
        <w:tc>
          <w:tcPr>
            <w:tcW w:w="128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14"/>
              <w:widowControl/>
              <w:spacing w:line="240" w:lineRule="auto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Раздел 1</w:t>
            </w:r>
            <w:r w:rsidRPr="00843719">
              <w:rPr>
                <w:rStyle w:val="FontStyle54"/>
                <w:b/>
              </w:rPr>
              <w:t xml:space="preserve"> Структура анестезиологической и реанимационной службы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</w:tr>
      <w:tr w:rsidR="006B3BBA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3BBA" w:rsidRPr="00843719" w:rsidRDefault="006B3BBA" w:rsidP="00632ACC">
            <w:pPr>
              <w:pStyle w:val="Style24"/>
              <w:widowControl/>
              <w:ind w:left="864"/>
              <w:rPr>
                <w:rStyle w:val="FontStyle51"/>
              </w:rPr>
            </w:pPr>
            <w:r w:rsidRPr="00843719">
              <w:rPr>
                <w:rStyle w:val="FontStyle51"/>
              </w:rPr>
              <w:t>Тема 1.1.</w:t>
            </w:r>
          </w:p>
          <w:p w:rsidR="006B3BBA" w:rsidRPr="00843719" w:rsidRDefault="006B3BBA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История развития</w:t>
            </w:r>
          </w:p>
          <w:p w:rsidR="006B3BBA" w:rsidRPr="00843719" w:rsidRDefault="006B3BBA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реаниматологии и</w:t>
            </w:r>
          </w:p>
          <w:p w:rsidR="006B3BBA" w:rsidRPr="00843719" w:rsidRDefault="006B3BBA" w:rsidP="00632ACC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анестезиологии.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BBA" w:rsidRPr="00843719" w:rsidRDefault="006B3BBA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№1 Содержание учебного материала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3BBA" w:rsidRPr="00843719" w:rsidRDefault="006B3BBA" w:rsidP="00C63673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BBA" w:rsidRPr="00843719" w:rsidRDefault="006B3BBA" w:rsidP="008B5D39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</w:t>
            </w:r>
          </w:p>
        </w:tc>
      </w:tr>
      <w:tr w:rsidR="008B5D39" w:rsidRPr="00843719" w:rsidTr="002F538A">
        <w:trPr>
          <w:gridAfter w:val="2"/>
          <w:wAfter w:w="33" w:type="dxa"/>
          <w:trHeight w:val="843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История реаниматологии и анестезиологии. 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Структура анестезиологической и реанимационной службы в России.</w:t>
            </w:r>
          </w:p>
          <w:p w:rsidR="008B5D39" w:rsidRPr="00843719" w:rsidRDefault="008B5D39" w:rsidP="00632ACC">
            <w:pPr>
              <w:pStyle w:val="Style2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 Задачи, состав и оснащение </w:t>
            </w:r>
            <w:proofErr w:type="spellStart"/>
            <w:r w:rsidRPr="00843719">
              <w:rPr>
                <w:rStyle w:val="FontStyle54"/>
              </w:rPr>
              <w:t>догоспитального</w:t>
            </w:r>
            <w:proofErr w:type="spellEnd"/>
            <w:r w:rsidRPr="00843719">
              <w:rPr>
                <w:rStyle w:val="FontStyle54"/>
              </w:rPr>
              <w:t xml:space="preserve"> звена реанимационной службы.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C63673">
            <w:pPr>
              <w:pStyle w:val="Style24"/>
              <w:widowControl/>
              <w:ind w:left="864"/>
              <w:rPr>
                <w:rStyle w:val="FontStyle51"/>
              </w:rPr>
            </w:pPr>
            <w:r w:rsidRPr="00843719">
              <w:rPr>
                <w:rStyle w:val="FontStyle51"/>
              </w:rPr>
              <w:t>Тема 1.2.</w:t>
            </w:r>
          </w:p>
          <w:p w:rsidR="008B5D39" w:rsidRPr="00843719" w:rsidRDefault="008B5D39" w:rsidP="00632ACC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Организация ОРИТ.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8B5D39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3"/>
              </w:rPr>
              <w:t>Лекция №2 Содержание учебного материала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9" w:rsidRPr="00843719" w:rsidRDefault="008B5D39" w:rsidP="002F538A">
            <w:pPr>
              <w:pStyle w:val="Style18"/>
              <w:widowControl/>
              <w:jc w:val="center"/>
            </w:pPr>
            <w:r w:rsidRPr="0084371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D39" w:rsidRPr="00843719" w:rsidRDefault="008B5D39" w:rsidP="002F538A">
            <w:pPr>
              <w:pStyle w:val="Style18"/>
              <w:widowControl/>
              <w:jc w:val="center"/>
            </w:pPr>
            <w:r w:rsidRPr="00843719">
              <w:t>1</w:t>
            </w:r>
          </w:p>
        </w:tc>
      </w:tr>
      <w:tr w:rsidR="008B5D39" w:rsidRPr="00843719" w:rsidTr="008B5D39">
        <w:trPr>
          <w:gridAfter w:val="2"/>
          <w:wAfter w:w="33" w:type="dxa"/>
          <w:trHeight w:val="1245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4"/>
              <w:spacing w:line="240" w:lineRule="auto"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Задачи, состав и оснащение госпитального звена реанимационной службы.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Санитарно-эпидемиологический режим в отделениях реанимации и интенсивной терапии.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 Показания к госпитализации в ОРИТ.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Учетно-отчетная документация ОРИТ.</w:t>
            </w:r>
          </w:p>
          <w:p w:rsidR="008B5D39" w:rsidRPr="00843719" w:rsidRDefault="008B5D39" w:rsidP="00632ACC">
            <w:pPr>
              <w:pStyle w:val="Style2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Права и обязанности медицинской сестры ОРИТ.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widowControl/>
              <w:jc w:val="center"/>
              <w:rPr>
                <w:i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  <w:r w:rsidRPr="00843719">
              <w:t>2-3</w:t>
            </w:r>
          </w:p>
        </w:tc>
      </w:tr>
      <w:tr w:rsidR="008B5D39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Знакомство с организацией ОАРИТ. Заполнение учетно-отчетной документации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Самостоятельная работа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8ч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2F538A">
        <w:trPr>
          <w:gridAfter w:val="2"/>
          <w:wAfter w:w="33" w:type="dxa"/>
          <w:trHeight w:val="28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ind w:left="14" w:hanging="14"/>
              <w:rPr>
                <w:rStyle w:val="FontStyle54"/>
              </w:rPr>
            </w:pPr>
            <w:r w:rsidRPr="00843719">
              <w:rPr>
                <w:rStyle w:val="FontStyle54"/>
              </w:rPr>
              <w:t>Изучение нормативных документов, регламентирующих деятельность ОАРИТ и проведение СЛР.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Подготовка презентаций.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-«История развития реаниматологии как науки»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-«Вклад в развитие реаниматологии и анестезиологии ученых Древнего мира»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-«Значение открытий ученых-медиков для развития реаниматологии и анестезиологии на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современном этапе»</w:t>
            </w:r>
          </w:p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-«Этико-</w:t>
            </w:r>
            <w:proofErr w:type="spellStart"/>
            <w:r w:rsidRPr="00843719">
              <w:rPr>
                <w:rStyle w:val="FontStyle54"/>
              </w:rPr>
              <w:t>деонтологические</w:t>
            </w:r>
            <w:proofErr w:type="spellEnd"/>
            <w:r w:rsidRPr="00843719">
              <w:rPr>
                <w:rStyle w:val="FontStyle54"/>
              </w:rPr>
              <w:t xml:space="preserve"> проблемы в работе реанимационно-анестезиологических</w:t>
            </w:r>
          </w:p>
          <w:p w:rsidR="008B5D39" w:rsidRPr="00843719" w:rsidRDefault="008B5D39" w:rsidP="00632ACC">
            <w:pPr>
              <w:pStyle w:val="Style2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отделений»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2F538A">
        <w:trPr>
          <w:gridAfter w:val="2"/>
          <w:wAfter w:w="33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D39" w:rsidRPr="00843719" w:rsidRDefault="008B5D39" w:rsidP="00632ACC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ED4845" w:rsidRPr="00843719" w:rsidTr="008B5D39">
        <w:trPr>
          <w:gridAfter w:val="2"/>
          <w:wAfter w:w="33" w:type="dxa"/>
        </w:trPr>
        <w:tc>
          <w:tcPr>
            <w:tcW w:w="128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845" w:rsidRPr="00843719" w:rsidRDefault="00ED4845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lastRenderedPageBreak/>
              <w:t>Раздел 2. Основы сердечно-легочной реанимации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845" w:rsidRPr="00843719" w:rsidRDefault="00ED4845" w:rsidP="00C63673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845" w:rsidRPr="00843719" w:rsidRDefault="00ED4845" w:rsidP="008B5D39">
            <w:pPr>
              <w:pStyle w:val="Style18"/>
              <w:widowControl/>
              <w:jc w:val="center"/>
            </w:pPr>
          </w:p>
        </w:tc>
      </w:tr>
      <w:tr w:rsidR="00DC744B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44B" w:rsidRPr="00843719" w:rsidRDefault="00DC744B" w:rsidP="00632ACC">
            <w:pPr>
              <w:pStyle w:val="Style24"/>
              <w:widowControl/>
              <w:ind w:left="864"/>
              <w:rPr>
                <w:rStyle w:val="FontStyle51"/>
              </w:rPr>
            </w:pPr>
            <w:r w:rsidRPr="00843719">
              <w:rPr>
                <w:rStyle w:val="FontStyle51"/>
              </w:rPr>
              <w:t>Тема 2.1.</w:t>
            </w:r>
          </w:p>
          <w:p w:rsidR="00DC744B" w:rsidRPr="00843719" w:rsidRDefault="00DC744B" w:rsidP="00632ACC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Терминальные</w:t>
            </w:r>
          </w:p>
          <w:p w:rsidR="00DC744B" w:rsidRPr="00843719" w:rsidRDefault="00DC744B" w:rsidP="00632ACC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 xml:space="preserve">состояния. 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4B" w:rsidRPr="00843719" w:rsidRDefault="00DC744B" w:rsidP="008B5D39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</w:t>
            </w:r>
            <w:r w:rsidR="008B5D39" w:rsidRPr="00843719">
              <w:rPr>
                <w:rStyle w:val="FontStyle53"/>
              </w:rPr>
              <w:t>3</w:t>
            </w:r>
            <w:r w:rsidRPr="00843719">
              <w:rPr>
                <w:rStyle w:val="FontStyle53"/>
              </w:rPr>
              <w:t xml:space="preserve"> Содержание учебного материала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44B" w:rsidRPr="00843719" w:rsidRDefault="00DC744B" w:rsidP="00C63673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4B" w:rsidRPr="00843719" w:rsidRDefault="00DC744B" w:rsidP="008B5D39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</w:t>
            </w:r>
          </w:p>
        </w:tc>
      </w:tr>
      <w:tr w:rsidR="008B5D39" w:rsidRPr="00843719" w:rsidTr="008B5D39">
        <w:trPr>
          <w:gridAfter w:val="2"/>
          <w:wAfter w:w="33" w:type="dxa"/>
          <w:trHeight w:val="56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1. Терминальные состояния. Определение, классификация, клинические признаки.</w:t>
            </w:r>
          </w:p>
          <w:p w:rsidR="008B5D39" w:rsidRPr="00843719" w:rsidRDefault="008B5D39" w:rsidP="00632ACC">
            <w:pPr>
              <w:pStyle w:val="Style2"/>
              <w:spacing w:line="240" w:lineRule="auto"/>
              <w:ind w:firstLine="10"/>
              <w:rPr>
                <w:rStyle w:val="FontStyle54"/>
              </w:rPr>
            </w:pPr>
            <w:r w:rsidRPr="00843719">
              <w:rPr>
                <w:rStyle w:val="FontStyle54"/>
              </w:rPr>
              <w:t>2. Биологическая смерть. Достоверные признаки, проведение констатации биологической смерти.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2"/>
          <w:wAfter w:w="33" w:type="dxa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8B5D39">
            <w:pPr>
              <w:pStyle w:val="Style24"/>
              <w:widowControl/>
              <w:ind w:left="864"/>
              <w:rPr>
                <w:rStyle w:val="FontStyle51"/>
              </w:rPr>
            </w:pPr>
            <w:r w:rsidRPr="00843719">
              <w:rPr>
                <w:rStyle w:val="FontStyle51"/>
              </w:rPr>
              <w:t>Тема 2.2.</w:t>
            </w:r>
          </w:p>
          <w:p w:rsidR="008B5D39" w:rsidRPr="00843719" w:rsidRDefault="008B5D39" w:rsidP="00632ACC">
            <w:pPr>
              <w:pStyle w:val="Style14"/>
              <w:widowControl/>
              <w:spacing w:line="240" w:lineRule="auto"/>
              <w:rPr>
                <w:rStyle w:val="FontStyle53"/>
                <w:i/>
              </w:rPr>
            </w:pPr>
            <w:r w:rsidRPr="00843719">
              <w:rPr>
                <w:rStyle w:val="FontStyle53"/>
                <w:i/>
              </w:rPr>
              <w:t>Реанимационные</w:t>
            </w:r>
          </w:p>
          <w:p w:rsidR="008B5D39" w:rsidRPr="00843719" w:rsidRDefault="008B5D39" w:rsidP="00632ACC">
            <w:pPr>
              <w:pStyle w:val="Style14"/>
              <w:spacing w:line="240" w:lineRule="auto"/>
              <w:rPr>
                <w:rStyle w:val="FontStyle53"/>
                <w:i/>
              </w:rPr>
            </w:pPr>
            <w:r w:rsidRPr="00843719">
              <w:rPr>
                <w:rStyle w:val="FontStyle53"/>
                <w:i/>
              </w:rPr>
              <w:t>мероприятия.</w:t>
            </w: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8B5D39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№4 Содержание учебного материала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C63673">
            <w:pPr>
              <w:pStyle w:val="Style18"/>
              <w:widowControl/>
              <w:jc w:val="center"/>
            </w:pPr>
            <w:r w:rsidRPr="0084371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  <w:rPr>
                <w:i/>
              </w:rPr>
            </w:pPr>
            <w:r w:rsidRPr="00843719">
              <w:rPr>
                <w:i/>
              </w:rPr>
              <w:t>1</w:t>
            </w:r>
          </w:p>
        </w:tc>
      </w:tr>
      <w:tr w:rsidR="008B5D39" w:rsidRPr="00843719" w:rsidTr="008B5D39">
        <w:trPr>
          <w:gridAfter w:val="1"/>
          <w:wAfter w:w="19" w:type="dxa"/>
          <w:trHeight w:val="1533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632ACC">
            <w:pPr>
              <w:pStyle w:val="Style2"/>
              <w:widowControl/>
              <w:spacing w:line="240" w:lineRule="auto"/>
              <w:rPr>
                <w:rStyle w:val="FontStyle54"/>
                <w:i/>
              </w:rPr>
            </w:pPr>
            <w:r w:rsidRPr="00843719">
              <w:rPr>
                <w:rStyle w:val="FontStyle54"/>
                <w:i/>
              </w:rPr>
              <w:t xml:space="preserve">3. Базовая сердечно-легочная реанимация. Этапы проведения по </w:t>
            </w:r>
            <w:proofErr w:type="spellStart"/>
            <w:r w:rsidRPr="00843719">
              <w:rPr>
                <w:rStyle w:val="FontStyle54"/>
                <w:i/>
              </w:rPr>
              <w:t>Сафару</w:t>
            </w:r>
            <w:proofErr w:type="spellEnd"/>
            <w:r w:rsidRPr="00843719">
              <w:rPr>
                <w:rStyle w:val="FontStyle54"/>
                <w:i/>
              </w:rPr>
              <w:t>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4. Показания и противопоказания к проведению реанимационных мероприятий.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5. Осложнения и ошибки при проведении реанимационного комплекса.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6. Эффективность реанимационных мероприятий.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7. Особенности СЛР в педиатрии.</w:t>
            </w:r>
          </w:p>
          <w:p w:rsidR="008B5D39" w:rsidRPr="00843719" w:rsidRDefault="008B5D39" w:rsidP="00ED4845">
            <w:pPr>
              <w:pStyle w:val="Style31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8. Медикаментозная терапия при базовой сердечно-легочной реанимации.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ind w:left="350"/>
              <w:jc w:val="center"/>
              <w:rPr>
                <w:i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  <w:r w:rsidRPr="00843719">
              <w:t>2-3</w:t>
            </w: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базовой сердечно-легочной реанимации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ind w:left="350"/>
              <w:jc w:val="center"/>
              <w:rPr>
                <w:rStyle w:val="FontStyle52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2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24"/>
              <w:widowControl/>
              <w:ind w:left="1013"/>
              <w:rPr>
                <w:rStyle w:val="FontStyle51"/>
              </w:rPr>
            </w:pPr>
            <w:r w:rsidRPr="00843719">
              <w:rPr>
                <w:rStyle w:val="FontStyle51"/>
              </w:rPr>
              <w:t>Тема. 2.3.</w:t>
            </w:r>
          </w:p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Основы</w:t>
            </w:r>
          </w:p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специализированной</w:t>
            </w:r>
          </w:p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сердечно-легочной</w:t>
            </w:r>
          </w:p>
          <w:p w:rsidR="008B5D39" w:rsidRPr="00843719" w:rsidRDefault="008B5D39" w:rsidP="00ED4845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реанимации.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8B5D39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№5 Содержание учебного материала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ind w:left="341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</w:t>
            </w:r>
          </w:p>
        </w:tc>
      </w:tr>
      <w:tr w:rsidR="008B5D39" w:rsidRPr="00843719" w:rsidTr="008B5D39">
        <w:trPr>
          <w:gridAfter w:val="1"/>
          <w:wAfter w:w="19" w:type="dxa"/>
          <w:trHeight w:val="178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1. Диагностика.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2. Венозный доступ. Показания, противопоказания, осложнения.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3. </w:t>
            </w:r>
            <w:proofErr w:type="spellStart"/>
            <w:r w:rsidRPr="00843719">
              <w:rPr>
                <w:rStyle w:val="FontStyle54"/>
              </w:rPr>
              <w:t>Дефибрилляция</w:t>
            </w:r>
            <w:proofErr w:type="spellEnd"/>
            <w:r w:rsidRPr="00843719">
              <w:rPr>
                <w:rStyle w:val="FontStyle54"/>
              </w:rPr>
              <w:t>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4. Интубация трахеи.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5. Защита мозга при реанимационных мероприятиях.</w:t>
            </w:r>
          </w:p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6. Прогноз реанимационных мероприятий и </w:t>
            </w:r>
            <w:proofErr w:type="spellStart"/>
            <w:r w:rsidRPr="00843719">
              <w:rPr>
                <w:rStyle w:val="FontStyle54"/>
              </w:rPr>
              <w:t>постреанимационная</w:t>
            </w:r>
            <w:proofErr w:type="spellEnd"/>
            <w:r w:rsidRPr="00843719">
              <w:rPr>
                <w:rStyle w:val="FontStyle54"/>
              </w:rPr>
              <w:t xml:space="preserve"> болезнь</w:t>
            </w:r>
          </w:p>
          <w:p w:rsidR="008B5D39" w:rsidRPr="00843719" w:rsidRDefault="008B5D39" w:rsidP="00ED4845">
            <w:pPr>
              <w:pStyle w:val="Style31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7. Универсальный алгоритм действий при внезапной смерти взрослых.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№3</w:t>
            </w: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  <w:trHeight w:val="194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8B5D39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Сестринские вмешательства при проведении специализированной СЛР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ind w:left="350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2F538A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Самостоятельная работа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ind w:left="346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8ч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2F538A">
        <w:trPr>
          <w:gridAfter w:val="1"/>
          <w:wAfter w:w="19" w:type="dxa"/>
          <w:trHeight w:val="51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тематических кроссвордов по теме занятия;</w:t>
            </w:r>
          </w:p>
          <w:p w:rsidR="008B5D39" w:rsidRPr="00843719" w:rsidRDefault="008B5D39" w:rsidP="00ED4845">
            <w:pPr>
              <w:pStyle w:val="Style31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терминологического словаря по теме занятия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1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Раздел 3. Реанимация и интенсивная терапия при острой дыхательной недостаточности.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F538A">
        <w:trPr>
          <w:gridAfter w:val="1"/>
          <w:wAfter w:w="19" w:type="dxa"/>
        </w:trPr>
        <w:tc>
          <w:tcPr>
            <w:tcW w:w="2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24"/>
              <w:widowControl/>
              <w:jc w:val="center"/>
              <w:rPr>
                <w:rStyle w:val="FontStyle51"/>
              </w:rPr>
            </w:pPr>
            <w:r w:rsidRPr="00843719">
              <w:rPr>
                <w:rStyle w:val="FontStyle51"/>
              </w:rPr>
              <w:t>Тема 3.1</w:t>
            </w:r>
          </w:p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Острая дыхательная</w:t>
            </w:r>
          </w:p>
          <w:p w:rsidR="00227F52" w:rsidRPr="00843719" w:rsidRDefault="00227F52" w:rsidP="00ED4845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недостаточность.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8B5D39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№6 Содержание учебного материала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36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74"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1-2</w:t>
            </w:r>
          </w:p>
        </w:tc>
      </w:tr>
      <w:tr w:rsidR="00227F52" w:rsidRPr="00843719" w:rsidTr="00227F52">
        <w:trPr>
          <w:gridAfter w:val="1"/>
          <w:wAfter w:w="19" w:type="dxa"/>
          <w:trHeight w:val="1247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1.     Анатомия и физиология дыхательной системы с точки зрения анестезиологии и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реаниматологии.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2.     Причины острой дыхательной недостаточности.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3.     Классификация острой дыхательной недостаточности.</w:t>
            </w:r>
          </w:p>
          <w:p w:rsidR="00227F52" w:rsidRPr="00843719" w:rsidRDefault="00227F52" w:rsidP="00ED4845">
            <w:pPr>
              <w:pStyle w:val="Style31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4.     Стадии острой дыхательной недостаточности.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227F52">
            <w:pPr>
              <w:pStyle w:val="Style18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t>Тема 3.1</w:t>
            </w:r>
          </w:p>
          <w:p w:rsidR="008B5D39" w:rsidRPr="00843719" w:rsidRDefault="008B5D39" w:rsidP="00227F52">
            <w:pPr>
              <w:pStyle w:val="Style18"/>
              <w:widowControl/>
              <w:rPr>
                <w:b/>
              </w:rPr>
            </w:pPr>
            <w:r w:rsidRPr="00843719">
              <w:rPr>
                <w:rStyle w:val="FontStyle54"/>
                <w:b/>
              </w:rPr>
              <w:lastRenderedPageBreak/>
              <w:t xml:space="preserve">Неотложные   мероприятия   при   ОДН   на   </w:t>
            </w:r>
            <w:proofErr w:type="spellStart"/>
            <w:r w:rsidRPr="00843719">
              <w:rPr>
                <w:rStyle w:val="FontStyle54"/>
                <w:b/>
              </w:rPr>
              <w:t>догоспитальном</w:t>
            </w:r>
            <w:proofErr w:type="spellEnd"/>
            <w:r w:rsidRPr="00843719">
              <w:rPr>
                <w:rStyle w:val="FontStyle54"/>
                <w:b/>
              </w:rPr>
              <w:t xml:space="preserve">   этапе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8B5D39">
            <w:pPr>
              <w:pStyle w:val="Style31"/>
              <w:jc w:val="left"/>
              <w:rPr>
                <w:rStyle w:val="FontStyle54"/>
              </w:rPr>
            </w:pPr>
            <w:r w:rsidRPr="00843719">
              <w:rPr>
                <w:rStyle w:val="FontStyle53"/>
              </w:rPr>
              <w:lastRenderedPageBreak/>
              <w:t>Лекция №7 Содержание учебного материала</w:t>
            </w:r>
          </w:p>
        </w:tc>
        <w:tc>
          <w:tcPr>
            <w:tcW w:w="11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  <w:r w:rsidRPr="00843719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  <w:trHeight w:val="176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Неотложные   мероприятия   при   ОДН   на  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  этапе.   </w:t>
            </w:r>
            <w:proofErr w:type="spellStart"/>
            <w:r w:rsidRPr="00843719">
              <w:rPr>
                <w:rStyle w:val="FontStyle54"/>
              </w:rPr>
              <w:t>Коникотомия</w:t>
            </w:r>
            <w:proofErr w:type="spellEnd"/>
            <w:r w:rsidRPr="00843719">
              <w:rPr>
                <w:rStyle w:val="FontStyle54"/>
              </w:rPr>
              <w:t>.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Пункционная </w:t>
            </w:r>
            <w:proofErr w:type="spellStart"/>
            <w:r w:rsidRPr="00843719">
              <w:rPr>
                <w:rStyle w:val="FontStyle54"/>
              </w:rPr>
              <w:t>трахеостомия</w:t>
            </w:r>
            <w:proofErr w:type="spellEnd"/>
            <w:r w:rsidRPr="00843719">
              <w:rPr>
                <w:rStyle w:val="FontStyle54"/>
              </w:rPr>
              <w:t>.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6.     Инородные    тела    верхних    дыхательных    путей.    Аспирационный    синдром.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proofErr w:type="spellStart"/>
            <w:r w:rsidRPr="00843719">
              <w:rPr>
                <w:rStyle w:val="FontStyle54"/>
              </w:rPr>
              <w:t>Респрираторный</w:t>
            </w:r>
            <w:proofErr w:type="spellEnd"/>
            <w:r w:rsidRPr="00843719">
              <w:rPr>
                <w:rStyle w:val="FontStyle54"/>
              </w:rPr>
              <w:t xml:space="preserve"> </w:t>
            </w:r>
            <w:proofErr w:type="spellStart"/>
            <w:r w:rsidRPr="00843719">
              <w:rPr>
                <w:rStyle w:val="FontStyle54"/>
              </w:rPr>
              <w:t>дистресс</w:t>
            </w:r>
            <w:proofErr w:type="spellEnd"/>
            <w:r w:rsidRPr="00843719">
              <w:rPr>
                <w:rStyle w:val="FontStyle54"/>
              </w:rPr>
              <w:t xml:space="preserve"> - синдром взрослых. Астматический статус. Травма грудной</w:t>
            </w:r>
          </w:p>
          <w:p w:rsidR="00227F52" w:rsidRPr="00843719" w:rsidRDefault="00227F52" w:rsidP="00ED4845">
            <w:pPr>
              <w:pStyle w:val="Style31"/>
              <w:widowControl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клетки. Пневмоторакс. Причины, клиника, неотложная помощь.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7.     Сестринские вмешательства у пациентов с аппаратным дыханием.</w:t>
            </w:r>
          </w:p>
          <w:p w:rsidR="00227F52" w:rsidRPr="00843719" w:rsidRDefault="00227F52" w:rsidP="00ED4845">
            <w:pPr>
              <w:pStyle w:val="Style10"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8.     Осложнения ИВЛ.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№4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50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  <w:r w:rsidRPr="00843719">
              <w:t>1-2</w:t>
            </w:r>
          </w:p>
        </w:tc>
      </w:tr>
      <w:tr w:rsidR="00227F52" w:rsidRPr="00843719" w:rsidTr="00227F52">
        <w:trPr>
          <w:gridAfter w:val="1"/>
          <w:wAfter w:w="19" w:type="dxa"/>
          <w:trHeight w:val="51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Сестринский уход у пациентов с острой дыхательной недостаточностью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</w:p>
          <w:p w:rsidR="00227F52" w:rsidRPr="00843719" w:rsidRDefault="00227F52" w:rsidP="00ED4845">
            <w:pPr>
              <w:pStyle w:val="Style10"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этапе и в стационаре.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Самостоятельная работа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ind w:left="341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8ч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  <w:trHeight w:val="506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схемы сестринского ухода у пациентов с острой дыхательной недостаточностью.</w:t>
            </w:r>
          </w:p>
          <w:p w:rsidR="00227F52" w:rsidRPr="00843719" w:rsidRDefault="00227F52" w:rsidP="00227F52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Решение и составление  тестовых заданий для самоконтроля и взаимоконтроля   по теме занятий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1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Раздел 4. Реанимация и интенсивная терапия при острой сердечно - сосудистой недостаточности.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F538A">
        <w:trPr>
          <w:gridAfter w:val="1"/>
          <w:wAfter w:w="19" w:type="dxa"/>
        </w:trPr>
        <w:tc>
          <w:tcPr>
            <w:tcW w:w="2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t>Тема 4.1.</w:t>
            </w:r>
          </w:p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Острая сердечно-</w:t>
            </w:r>
          </w:p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сосудистая</w:t>
            </w:r>
          </w:p>
          <w:p w:rsidR="00227F52" w:rsidRPr="00843719" w:rsidRDefault="00227F52" w:rsidP="00ED4845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недостаточность.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№8 Содержание учебного материала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41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227F52">
            <w:pPr>
              <w:pStyle w:val="Style26"/>
              <w:widowControl/>
              <w:ind w:left="374"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</w:t>
            </w:r>
          </w:p>
        </w:tc>
      </w:tr>
      <w:tr w:rsidR="00227F52" w:rsidRPr="00843719" w:rsidTr="00227F52">
        <w:trPr>
          <w:gridAfter w:val="1"/>
          <w:wAfter w:w="19" w:type="dxa"/>
          <w:trHeight w:val="1975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1. Анатомия и физиология сердечно - сосудистой системы с точки зрения анестезиологии и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реаниматологии. Измерение центрального венозного давления (ЦВД).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2. Патогенез сердечной недостаточности.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3. Острая левожелудочковая сердечная недостаточность. Сердечная астма (интерстициальный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отек легких), альвеолярный отек легких. Неотложная помощь и лечение. Кардиогенный шок.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4. Острая правожелудочковая сердечная недостаточность. Тромбоэмболия легочной артерии -</w:t>
            </w:r>
          </w:p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ТЭЛА. Неотложная помощь и лечение.</w:t>
            </w:r>
          </w:p>
          <w:p w:rsidR="00227F52" w:rsidRPr="00843719" w:rsidRDefault="00227F52" w:rsidP="00ED4845">
            <w:pPr>
              <w:pStyle w:val="Style10"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5 Остановка сердца. Виды, причины, неотложная помощь.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F538A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№5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50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65"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2-3</w:t>
            </w:r>
          </w:p>
        </w:tc>
      </w:tr>
      <w:tr w:rsidR="00227F52" w:rsidRPr="00843719" w:rsidTr="002F538A">
        <w:trPr>
          <w:gridAfter w:val="1"/>
          <w:wAfter w:w="19" w:type="dxa"/>
          <w:trHeight w:val="567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Сестринский уход у пациентов с острой сердечно-сосудистой недостаточностью на</w:t>
            </w:r>
          </w:p>
          <w:p w:rsidR="00227F52" w:rsidRPr="00843719" w:rsidRDefault="00227F52" w:rsidP="00ED4845">
            <w:pPr>
              <w:pStyle w:val="Style10"/>
              <w:spacing w:line="240" w:lineRule="auto"/>
              <w:jc w:val="left"/>
              <w:rPr>
                <w:rStyle w:val="FontStyle54"/>
              </w:rPr>
            </w:pP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этапе и в стационаре.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F538A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Самостоятельная работа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298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8ч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8B5D39">
        <w:trPr>
          <w:gridAfter w:val="1"/>
          <w:wAfter w:w="19" w:type="dxa"/>
          <w:trHeight w:val="769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схемы сестринского ухода у пациентов с острой сердечно-сосудистой</w:t>
            </w:r>
          </w:p>
          <w:p w:rsidR="00227F52" w:rsidRPr="00843719" w:rsidRDefault="00227F52" w:rsidP="00515A3B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недостаточностью. Решение и составление   тестовых заданий для самоконтроля и взаимоконтроля   по теме занятий.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152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227F52">
            <w:pPr>
              <w:pStyle w:val="Style14"/>
              <w:widowControl/>
              <w:spacing w:line="240" w:lineRule="auto"/>
              <w:ind w:left="2795" w:right="2357"/>
              <w:jc w:val="center"/>
              <w:rPr>
                <w:rStyle w:val="FontStyle53"/>
              </w:rPr>
            </w:pPr>
            <w:r w:rsidRPr="00843719">
              <w:rPr>
                <w:rStyle w:val="FontStyle53"/>
              </w:rPr>
              <w:t>Раздел 5. Шок.</w:t>
            </w:r>
          </w:p>
        </w:tc>
      </w:tr>
      <w:tr w:rsidR="00227F52" w:rsidRPr="00843719" w:rsidTr="00436256">
        <w:trPr>
          <w:gridAfter w:val="1"/>
          <w:wAfter w:w="19" w:type="dxa"/>
          <w:trHeight w:val="971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t>Тема 5.1.</w:t>
            </w:r>
          </w:p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Реанимация и</w:t>
            </w:r>
          </w:p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интенсивная терапия</w:t>
            </w:r>
          </w:p>
          <w:p w:rsidR="00227F52" w:rsidRPr="00843719" w:rsidRDefault="00227F52" w:rsidP="009D0649">
            <w:pPr>
              <w:pStyle w:val="Style14"/>
              <w:widowControl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lastRenderedPageBreak/>
              <w:t>при травматическом и геморрагическом шоке</w:t>
            </w:r>
          </w:p>
        </w:tc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lastRenderedPageBreak/>
              <w:t>Лекция №9 Содержание учебного материала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41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74"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1-2</w:t>
            </w:r>
          </w:p>
        </w:tc>
      </w:tr>
      <w:tr w:rsidR="00227F52" w:rsidRPr="00843719" w:rsidTr="00227F52">
        <w:trPr>
          <w:gridAfter w:val="1"/>
          <w:wAfter w:w="19" w:type="dxa"/>
          <w:trHeight w:val="1322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100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Классификация шока. Патогенез шока. Клиника шока.</w:t>
            </w:r>
          </w:p>
          <w:p w:rsidR="00227F52" w:rsidRPr="00843719" w:rsidRDefault="00227F52" w:rsidP="00227F52">
            <w:pPr>
              <w:pStyle w:val="Style10"/>
              <w:widowControl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Травматический шок. Теории развития травматического шока. Клиническая картина</w:t>
            </w:r>
          </w:p>
          <w:p w:rsidR="00227F52" w:rsidRPr="00843719" w:rsidRDefault="00227F52" w:rsidP="00227F52">
            <w:pPr>
              <w:pStyle w:val="Style10"/>
              <w:spacing w:line="240" w:lineRule="auto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травматического шока. Интенсивная терапия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этапе.</w:t>
            </w:r>
          </w:p>
          <w:p w:rsidR="00227F52" w:rsidRPr="00843719" w:rsidRDefault="00227F52" w:rsidP="00227F52">
            <w:pPr>
              <w:pStyle w:val="Style10"/>
              <w:jc w:val="left"/>
              <w:rPr>
                <w:rStyle w:val="FontStyle54"/>
              </w:rPr>
            </w:pPr>
            <w:r w:rsidRPr="00843719">
              <w:rPr>
                <w:rStyle w:val="FontStyle54"/>
              </w:rPr>
              <w:t>Геморрагический шок. Патогенез, клиника. Принципы лечения острой кровопотери.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lastRenderedPageBreak/>
              <w:t>Тема 5.2.</w:t>
            </w:r>
          </w:p>
          <w:p w:rsidR="00227F52" w:rsidRPr="00843719" w:rsidRDefault="00227F52" w:rsidP="009D0649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Реанимация и</w:t>
            </w:r>
          </w:p>
          <w:p w:rsidR="00227F52" w:rsidRPr="00843719" w:rsidRDefault="00227F52" w:rsidP="009D0649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интенсивная терапия</w:t>
            </w:r>
          </w:p>
          <w:p w:rsidR="00227F52" w:rsidRPr="00843719" w:rsidRDefault="00227F52" w:rsidP="009D0649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при анафилактическом и септическом шоке</w:t>
            </w:r>
          </w:p>
        </w:tc>
        <w:tc>
          <w:tcPr>
            <w:tcW w:w="100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3"/>
              </w:rPr>
              <w:t>Лекция №10 Содержание учебного материала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  <w:r w:rsidRPr="00843719"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  <w:trHeight w:val="340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7F52" w:rsidRPr="00843719" w:rsidRDefault="00227F52" w:rsidP="009D0649">
            <w:pPr>
              <w:pStyle w:val="Style14"/>
              <w:widowControl/>
              <w:spacing w:line="240" w:lineRule="auto"/>
            </w:pPr>
          </w:p>
        </w:tc>
        <w:tc>
          <w:tcPr>
            <w:tcW w:w="10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227F52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4. Анафилактический шок. Клинические варианты анафилактического шока. Принципы лечения.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F538A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28"/>
              <w:widowControl/>
              <w:ind w:left="206"/>
              <w:rPr>
                <w:rStyle w:val="FontStyle54"/>
              </w:rPr>
            </w:pPr>
            <w:r w:rsidRPr="00843719">
              <w:rPr>
                <w:rStyle w:val="FontStyle54"/>
              </w:rPr>
              <w:t>5. Септический шок. Клиника. Принципы лечения.</w:t>
            </w:r>
          </w:p>
        </w:tc>
        <w:tc>
          <w:tcPr>
            <w:tcW w:w="11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№6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26"/>
              <w:widowControl/>
              <w:ind w:left="365"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2-3</w:t>
            </w:r>
          </w:p>
        </w:tc>
      </w:tr>
      <w:tr w:rsidR="00227F52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9D0649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Проведение реанимации и интенсивной терапии при </w:t>
            </w:r>
            <w:r w:rsidRPr="00843719">
              <w:rPr>
                <w:rStyle w:val="FontStyle53"/>
              </w:rPr>
              <w:t>травматическом и геморрагическом шоке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9D0649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3"/>
              </w:rPr>
              <w:t>Практическое занятие №7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  <w:r w:rsidRPr="00843719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227F52" w:rsidRPr="00843719" w:rsidTr="00227F52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</w:p>
        </w:tc>
        <w:tc>
          <w:tcPr>
            <w:tcW w:w="10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52" w:rsidRPr="00843719" w:rsidRDefault="00227F52" w:rsidP="00ED4845">
            <w:pPr>
              <w:pStyle w:val="Style18"/>
              <w:widowControl/>
            </w:pPr>
            <w:r w:rsidRPr="00843719">
              <w:rPr>
                <w:rStyle w:val="FontStyle54"/>
              </w:rPr>
              <w:t>Проведение реанимации и интенсивной терапии при</w:t>
            </w:r>
            <w:r w:rsidRPr="00843719">
              <w:rPr>
                <w:rStyle w:val="FontStyle53"/>
              </w:rPr>
              <w:t xml:space="preserve"> анафилактическом и септическом шоке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52" w:rsidRPr="00843719" w:rsidRDefault="00227F52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152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436256">
            <w:pPr>
              <w:pStyle w:val="Style14"/>
              <w:widowControl/>
              <w:spacing w:line="240" w:lineRule="auto"/>
              <w:ind w:left="2795" w:right="2357"/>
              <w:jc w:val="center"/>
              <w:rPr>
                <w:rStyle w:val="FontStyle53"/>
              </w:rPr>
            </w:pPr>
            <w:r w:rsidRPr="00843719">
              <w:rPr>
                <w:rStyle w:val="FontStyle53"/>
              </w:rPr>
              <w:t>Раздел 6. Острые экзогенные отравления.</w:t>
            </w: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2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t>Тема 6.1.</w:t>
            </w:r>
          </w:p>
          <w:p w:rsidR="008B5D39" w:rsidRPr="00843719" w:rsidRDefault="008B5D39" w:rsidP="00515A3B">
            <w:pPr>
              <w:pStyle w:val="Style24"/>
              <w:rPr>
                <w:rStyle w:val="FontStyle51"/>
              </w:rPr>
            </w:pPr>
            <w:r w:rsidRPr="00843719">
              <w:rPr>
                <w:rStyle w:val="FontStyle53"/>
              </w:rPr>
              <w:t>Острые экзогенные отравления.</w:t>
            </w: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436256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Лекция №</w:t>
            </w:r>
            <w:r w:rsidR="00436256" w:rsidRPr="00843719">
              <w:rPr>
                <w:rStyle w:val="FontStyle53"/>
              </w:rPr>
              <w:t>11</w:t>
            </w:r>
            <w:r w:rsidRPr="00843719">
              <w:rPr>
                <w:rStyle w:val="FontStyle53"/>
              </w:rPr>
              <w:t xml:space="preserve"> Содержание учебного материала</w:t>
            </w:r>
          </w:p>
        </w:tc>
        <w:tc>
          <w:tcPr>
            <w:tcW w:w="11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ind w:left="374"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1-2</w:t>
            </w:r>
          </w:p>
        </w:tc>
      </w:tr>
      <w:tr w:rsidR="008B5D39" w:rsidRPr="00843719" w:rsidTr="008B5D39">
        <w:trPr>
          <w:gridAfter w:val="1"/>
          <w:wAfter w:w="19" w:type="dxa"/>
          <w:trHeight w:val="764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spacing w:line="240" w:lineRule="auto"/>
              <w:rPr>
                <w:rStyle w:val="FontStyle53"/>
              </w:rPr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Классификация ядов. Пути поступления яда в организм. Характерные синдромы острых</w:t>
            </w:r>
          </w:p>
          <w:p w:rsidR="008B5D39" w:rsidRPr="00843719" w:rsidRDefault="008B5D39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отравлений.</w:t>
            </w:r>
          </w:p>
          <w:p w:rsidR="008B5D39" w:rsidRPr="00843719" w:rsidRDefault="008B5D39" w:rsidP="00436256">
            <w:pPr>
              <w:pStyle w:val="Style28"/>
              <w:rPr>
                <w:rStyle w:val="FontStyle54"/>
              </w:rPr>
            </w:pPr>
            <w:r w:rsidRPr="00843719">
              <w:rPr>
                <w:rStyle w:val="FontStyle54"/>
              </w:rPr>
              <w:t>Принципы диагностики острых отравлений.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436256" w:rsidRPr="00843719" w:rsidTr="002F538A">
        <w:trPr>
          <w:gridAfter w:val="1"/>
          <w:wAfter w:w="19" w:type="dxa"/>
          <w:trHeight w:val="243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C63673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t>Тема 6.2.</w:t>
            </w:r>
          </w:p>
          <w:p w:rsidR="00436256" w:rsidRPr="00843719" w:rsidRDefault="00436256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Реанимация и</w:t>
            </w:r>
          </w:p>
          <w:p w:rsidR="00436256" w:rsidRPr="00843719" w:rsidRDefault="00436256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интенсивная терапия</w:t>
            </w:r>
          </w:p>
          <w:p w:rsidR="00436256" w:rsidRPr="00843719" w:rsidRDefault="00436256" w:rsidP="00ED4845">
            <w:pPr>
              <w:pStyle w:val="Style14"/>
              <w:spacing w:line="240" w:lineRule="auto"/>
              <w:rPr>
                <w:rStyle w:val="FontStyle51"/>
              </w:rPr>
            </w:pPr>
            <w:r w:rsidRPr="00843719">
              <w:rPr>
                <w:rStyle w:val="FontStyle53"/>
              </w:rPr>
              <w:t>при отравлениях.</w:t>
            </w: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256" w:rsidRPr="00843719" w:rsidRDefault="00436256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3"/>
              </w:rPr>
              <w:t>Лекция №12 Содержание учебного материала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  <w:r w:rsidRPr="0084371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  <w:r w:rsidRPr="00843719">
              <w:t>1-2</w:t>
            </w:r>
          </w:p>
        </w:tc>
      </w:tr>
      <w:tr w:rsidR="00436256" w:rsidRPr="00843719" w:rsidTr="002F538A">
        <w:trPr>
          <w:gridAfter w:val="1"/>
          <w:wAfter w:w="19" w:type="dxa"/>
          <w:trHeight w:val="925"/>
        </w:trPr>
        <w:tc>
          <w:tcPr>
            <w:tcW w:w="28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4"/>
              <w:spacing w:line="240" w:lineRule="auto"/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Принципы   интенсивной   терапии   острых   отравлений.   Удаление   токсических веществ из организма. Методы </w:t>
            </w:r>
            <w:proofErr w:type="spellStart"/>
            <w:r w:rsidRPr="00843719">
              <w:rPr>
                <w:rStyle w:val="FontStyle54"/>
              </w:rPr>
              <w:t>детоксикации</w:t>
            </w:r>
            <w:proofErr w:type="spellEnd"/>
            <w:r w:rsidRPr="00843719">
              <w:rPr>
                <w:rStyle w:val="FontStyle54"/>
              </w:rPr>
              <w:t xml:space="preserve"> организма. </w:t>
            </w:r>
            <w:proofErr w:type="spellStart"/>
            <w:r w:rsidRPr="00843719">
              <w:rPr>
                <w:rStyle w:val="FontStyle54"/>
              </w:rPr>
              <w:t>Антидотная</w:t>
            </w:r>
            <w:proofErr w:type="spellEnd"/>
            <w:r w:rsidRPr="00843719">
              <w:rPr>
                <w:rStyle w:val="FontStyle54"/>
              </w:rPr>
              <w:t xml:space="preserve"> терапия острых отравлений.</w:t>
            </w:r>
          </w:p>
          <w:p w:rsidR="00436256" w:rsidRPr="00843719" w:rsidRDefault="00436256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Отравление окисью углерода. Клиника, первая медицинская помощь, принципы лечения.</w:t>
            </w:r>
          </w:p>
          <w:p w:rsidR="00436256" w:rsidRPr="00843719" w:rsidRDefault="00436256" w:rsidP="00436256">
            <w:pPr>
              <w:pStyle w:val="Style28"/>
              <w:rPr>
                <w:rStyle w:val="FontStyle54"/>
              </w:rPr>
            </w:pPr>
            <w:r w:rsidRPr="00843719">
              <w:rPr>
                <w:rStyle w:val="FontStyle54"/>
              </w:rPr>
              <w:t>Отравления наркотическими анальгетиками. Клиника, неотложная помощь.</w:t>
            </w:r>
          </w:p>
        </w:tc>
        <w:tc>
          <w:tcPr>
            <w:tcW w:w="1187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</w:tr>
      <w:tr w:rsidR="00436256" w:rsidRPr="00843719" w:rsidTr="00436256">
        <w:trPr>
          <w:gridAfter w:val="1"/>
          <w:wAfter w:w="19" w:type="dxa"/>
          <w:trHeight w:val="204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C63673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1"/>
              </w:rPr>
              <w:t>Тема 6.3.</w:t>
            </w:r>
          </w:p>
          <w:p w:rsidR="00436256" w:rsidRPr="00843719" w:rsidRDefault="00436256" w:rsidP="00C63673">
            <w:pPr>
              <w:pStyle w:val="Style18"/>
              <w:rPr>
                <w:rStyle w:val="FontStyle51"/>
              </w:rPr>
            </w:pPr>
            <w:r w:rsidRPr="00843719">
              <w:rPr>
                <w:rStyle w:val="FontStyle54"/>
                <w:b/>
              </w:rPr>
              <w:t>Отравления этиловым спиртом, кислотами и щелочами.</w:t>
            </w: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3"/>
              </w:rPr>
              <w:t>Лекция №13 Содержание учебного материала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  <w:r w:rsidRPr="0084371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  <w:r w:rsidRPr="00843719">
              <w:t>1-2</w:t>
            </w:r>
          </w:p>
        </w:tc>
      </w:tr>
      <w:tr w:rsidR="00436256" w:rsidRPr="00843719" w:rsidTr="002F538A">
        <w:trPr>
          <w:gridAfter w:val="1"/>
          <w:wAfter w:w="19" w:type="dxa"/>
          <w:trHeight w:val="843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C63673">
            <w:pPr>
              <w:pStyle w:val="Style18"/>
              <w:rPr>
                <w:b/>
              </w:rPr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Отравления этиловым спиртом и его производными.</w:t>
            </w:r>
          </w:p>
          <w:p w:rsidR="00436256" w:rsidRPr="00843719" w:rsidRDefault="00436256" w:rsidP="00436256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Отравления  уксусной  кислотой  и  щелочами.   </w:t>
            </w:r>
            <w:proofErr w:type="gramStart"/>
            <w:r w:rsidRPr="00843719">
              <w:rPr>
                <w:rStyle w:val="FontStyle54"/>
              </w:rPr>
              <w:t>Отравления  фосфорорганическими</w:t>
            </w:r>
            <w:proofErr w:type="gramEnd"/>
          </w:p>
          <w:p w:rsidR="00436256" w:rsidRPr="00843719" w:rsidRDefault="00436256" w:rsidP="00436256">
            <w:pPr>
              <w:pStyle w:val="Style28"/>
              <w:rPr>
                <w:rStyle w:val="FontStyle54"/>
              </w:rPr>
            </w:pPr>
            <w:r w:rsidRPr="00843719">
              <w:rPr>
                <w:rStyle w:val="FontStyle54"/>
              </w:rPr>
              <w:t>соединениями (ФОС). Клиника, неотложная помощь и лечение.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</w:tr>
      <w:tr w:rsidR="00436256" w:rsidRPr="00843719" w:rsidTr="002F538A">
        <w:trPr>
          <w:gridAfter w:val="1"/>
          <w:wAfter w:w="19" w:type="dxa"/>
          <w:trHeight w:val="187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8"/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6ч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  <w:r w:rsidRPr="00843719">
              <w:rPr>
                <w:rStyle w:val="FontStyle52"/>
              </w:rPr>
              <w:t>2-3</w:t>
            </w:r>
          </w:p>
        </w:tc>
      </w:tr>
      <w:tr w:rsidR="00436256" w:rsidRPr="00843719" w:rsidTr="002F538A">
        <w:trPr>
          <w:gridAfter w:val="1"/>
          <w:wAfter w:w="19" w:type="dxa"/>
          <w:trHeight w:val="318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8"/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2F538A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реанимации и интенсивной терапии при различных экзогенных отравлениях.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</w:tr>
      <w:tr w:rsidR="00436256" w:rsidRPr="00843719" w:rsidTr="002F538A">
        <w:trPr>
          <w:gridAfter w:val="1"/>
          <w:wAfter w:w="19" w:type="dxa"/>
          <w:trHeight w:val="318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8"/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4"/>
              <w:widowControl/>
              <w:spacing w:line="240" w:lineRule="auto"/>
              <w:jc w:val="center"/>
              <w:rPr>
                <w:rStyle w:val="FontStyle53"/>
              </w:rPr>
            </w:pPr>
            <w:r w:rsidRPr="00843719">
              <w:rPr>
                <w:rStyle w:val="FontStyle5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  <w:r w:rsidRPr="00843719">
              <w:rPr>
                <w:rStyle w:val="FontStyle52"/>
              </w:rPr>
              <w:t>2-3</w:t>
            </w:r>
          </w:p>
        </w:tc>
      </w:tr>
      <w:tr w:rsidR="00436256" w:rsidRPr="00843719" w:rsidTr="002F538A">
        <w:trPr>
          <w:gridAfter w:val="1"/>
          <w:wAfter w:w="19" w:type="dxa"/>
          <w:trHeight w:val="318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8"/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2F538A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реанимации и интенсивной терапии при отравлениях этиловым спиртом, кислотами и щелочами.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28"/>
              <w:widowControl/>
              <w:jc w:val="center"/>
              <w:rPr>
                <w:rStyle w:val="FontStyle5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</w:tr>
      <w:tr w:rsidR="00436256" w:rsidRPr="00843719" w:rsidTr="008B5D39">
        <w:trPr>
          <w:gridAfter w:val="1"/>
          <w:wAfter w:w="19" w:type="dxa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8"/>
              <w:widowControl/>
            </w:pPr>
          </w:p>
        </w:tc>
        <w:tc>
          <w:tcPr>
            <w:tcW w:w="9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Самостоятельная работа</w:t>
            </w:r>
          </w:p>
        </w:tc>
        <w:tc>
          <w:tcPr>
            <w:tcW w:w="11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8ч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</w:tr>
      <w:tr w:rsidR="00436256" w:rsidRPr="00843719" w:rsidTr="008B5D39">
        <w:trPr>
          <w:gridAfter w:val="1"/>
          <w:wAfter w:w="19" w:type="dxa"/>
          <w:trHeight w:val="1114"/>
        </w:trPr>
        <w:tc>
          <w:tcPr>
            <w:tcW w:w="2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18"/>
              <w:widowControl/>
            </w:pPr>
          </w:p>
        </w:tc>
        <w:tc>
          <w:tcPr>
            <w:tcW w:w="99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6256" w:rsidRPr="00843719" w:rsidRDefault="00436256" w:rsidP="00ED4845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Решение и составление   тестовых заданий для самоконтроля и взаимоконтроля   по теме</w:t>
            </w:r>
          </w:p>
          <w:p w:rsidR="00436256" w:rsidRPr="00843719" w:rsidRDefault="00436256" w:rsidP="00ED4845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занятий;</w:t>
            </w:r>
          </w:p>
          <w:p w:rsidR="00436256" w:rsidRPr="00843719" w:rsidRDefault="00436256" w:rsidP="00ED4845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тематических кроссвордов по теме занятия;</w:t>
            </w:r>
          </w:p>
          <w:p w:rsidR="00436256" w:rsidRPr="00843719" w:rsidRDefault="00436256" w:rsidP="00ED4845">
            <w:pPr>
              <w:pStyle w:val="Style28"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терминологического словаря по теме занятия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256" w:rsidRPr="00843719" w:rsidRDefault="00436256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</w:trPr>
        <w:tc>
          <w:tcPr>
            <w:tcW w:w="128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6B1E2F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 xml:space="preserve">Учебная практика УП. 03.01. </w:t>
            </w:r>
            <w:r w:rsidR="006B1E2F">
              <w:rPr>
                <w:rStyle w:val="FontStyle53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1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36 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gridAfter w:val="1"/>
          <w:wAfter w:w="19" w:type="dxa"/>
          <w:trHeight w:val="562"/>
        </w:trPr>
        <w:tc>
          <w:tcPr>
            <w:tcW w:w="1283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5D39" w:rsidRPr="00843719" w:rsidRDefault="008B5D39" w:rsidP="007244A1">
            <w:pPr>
              <w:pStyle w:val="Style28"/>
              <w:widowControl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Ознакомление со структурой и задачами отделения анестезиологии, реанимации и интенсивной терапии.</w:t>
            </w:r>
          </w:p>
          <w:p w:rsidR="008B5D39" w:rsidRPr="00843719" w:rsidRDefault="008B5D39" w:rsidP="007244A1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Ознакомление с оборудованием и аппаратурой ОАРИТ.</w:t>
            </w:r>
          </w:p>
          <w:p w:rsidR="008B5D39" w:rsidRPr="00843719" w:rsidRDefault="008B5D39" w:rsidP="007244A1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835"/>
              </w:tabs>
              <w:spacing w:line="240" w:lineRule="auto"/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Рабочее место и функциональные обязанности медицинской сестры ОАРИТ.</w:t>
            </w:r>
          </w:p>
          <w:p w:rsidR="008B5D39" w:rsidRPr="00843719" w:rsidRDefault="008B5D39" w:rsidP="007244A1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835"/>
              </w:tabs>
              <w:spacing w:line="240" w:lineRule="auto"/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Ознакомление с работой медицинских сестер ОАРИТ.</w:t>
            </w:r>
          </w:p>
          <w:p w:rsidR="008B5D39" w:rsidRPr="00843719" w:rsidRDefault="008B5D39" w:rsidP="007244A1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835"/>
              </w:tabs>
              <w:spacing w:line="240" w:lineRule="auto"/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Выполнение манипуляций по назначению врача и под руководством медицинских сестер.</w:t>
            </w:r>
          </w:p>
          <w:p w:rsidR="008B5D39" w:rsidRPr="00843719" w:rsidRDefault="008B5D39" w:rsidP="007244A1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835"/>
              </w:tabs>
              <w:spacing w:line="240" w:lineRule="auto"/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Изучение нормативно - правовой документации, регламентирующей деятельность медицинской сестры ОАРИТ.</w:t>
            </w:r>
          </w:p>
          <w:p w:rsidR="008B5D39" w:rsidRPr="00843719" w:rsidRDefault="008B5D39" w:rsidP="007244A1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835"/>
              </w:tabs>
              <w:spacing w:line="240" w:lineRule="auto"/>
              <w:ind w:left="0" w:firstLine="0"/>
              <w:rPr>
                <w:rStyle w:val="FontStyle54"/>
              </w:rPr>
            </w:pPr>
            <w:r w:rsidRPr="00843719">
              <w:rPr>
                <w:rStyle w:val="FontStyle54"/>
              </w:rPr>
              <w:t>Ознакомление с учетной документацией ОАРИТ, правилами ее заполнения.</w:t>
            </w:r>
          </w:p>
          <w:p w:rsidR="008B5D39" w:rsidRPr="00843719" w:rsidRDefault="008B5D39" w:rsidP="007244A1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</w:pPr>
            <w:r w:rsidRPr="00843719">
              <w:rPr>
                <w:rStyle w:val="FontStyle54"/>
              </w:rPr>
              <w:t>Оформление учебной документации</w:t>
            </w:r>
            <w:r w:rsidRPr="00843719">
              <w:rPr>
                <w:rStyle w:val="FontStyle54"/>
                <w:sz w:val="24"/>
                <w:szCs w:val="24"/>
              </w:rPr>
              <w:t>.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trHeight w:val="274"/>
        </w:trPr>
        <w:tc>
          <w:tcPr>
            <w:tcW w:w="12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14"/>
              <w:spacing w:line="274" w:lineRule="exact"/>
              <w:rPr>
                <w:rStyle w:val="FontStyle54"/>
              </w:rPr>
            </w:pPr>
            <w:r w:rsidRPr="00843719">
              <w:rPr>
                <w:rStyle w:val="FontStyle53"/>
              </w:rPr>
              <w:t>Производственная практика (по профилю специальности) Виды работ: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widowControl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36ч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8B5D39" w:rsidRPr="00843719" w:rsidTr="008B5D39">
        <w:trPr>
          <w:trHeight w:val="3840"/>
        </w:trPr>
        <w:tc>
          <w:tcPr>
            <w:tcW w:w="12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1.</w:t>
            </w:r>
            <w:r w:rsidRPr="00843719">
              <w:rPr>
                <w:rStyle w:val="FontStyle54"/>
              </w:rPr>
              <w:tab/>
              <w:t>Изучение деятельности ОАРИТ, порядка взаимодействия с другими отделениями ЛПО.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2.</w:t>
            </w:r>
            <w:r w:rsidRPr="00843719">
              <w:rPr>
                <w:rStyle w:val="FontStyle54"/>
              </w:rPr>
              <w:tab/>
              <w:t>Осуществление подготовки рабочего места под руководством медицинской сестры ОАРИТ.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3.</w:t>
            </w:r>
            <w:r w:rsidRPr="00843719">
              <w:rPr>
                <w:rStyle w:val="FontStyle54"/>
              </w:rPr>
              <w:tab/>
              <w:t>Выполнение манипуляций по назначению врача и под руководством медицинской сестры.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4.</w:t>
            </w:r>
            <w:r w:rsidRPr="00843719">
              <w:rPr>
                <w:rStyle w:val="FontStyle54"/>
              </w:rPr>
              <w:tab/>
              <w:t>Осуществление сестринского процесса в отделении под руководством медицинской сестры.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5.</w:t>
            </w:r>
            <w:r w:rsidRPr="00843719">
              <w:rPr>
                <w:rStyle w:val="FontStyle54"/>
              </w:rPr>
              <w:tab/>
              <w:t>Выполнение мониторинга состояния пациента под руководством медицинской сестры.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6.</w:t>
            </w:r>
            <w:r w:rsidRPr="00843719">
              <w:rPr>
                <w:rStyle w:val="FontStyle54"/>
              </w:rPr>
              <w:tab/>
              <w:t>Проведение контроля работы аппаратуры.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7.</w:t>
            </w:r>
            <w:r w:rsidRPr="00843719">
              <w:rPr>
                <w:rStyle w:val="FontStyle54"/>
              </w:rPr>
              <w:tab/>
              <w:t>Соблюдение мер профилактики и контроля внутрибольничной инфекции под руководством медицинской сестры.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8.</w:t>
            </w:r>
            <w:r w:rsidRPr="00843719">
              <w:rPr>
                <w:rStyle w:val="FontStyle54"/>
              </w:rPr>
              <w:tab/>
              <w:t>Соблюдение правил утилизации медицинских отходов, согласно нормативным документам в ЛПО, под руководством</w:t>
            </w:r>
            <w:r w:rsidRPr="00843719">
              <w:rPr>
                <w:rStyle w:val="FontStyle54"/>
              </w:rPr>
              <w:br/>
              <w:t>медицинской сестры.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35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9.</w:t>
            </w:r>
            <w:r w:rsidRPr="00843719">
              <w:rPr>
                <w:rStyle w:val="FontStyle54"/>
              </w:rPr>
              <w:tab/>
              <w:t>Соблюдение техники безопасности при работе в ОАРИТ.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47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10.</w:t>
            </w:r>
            <w:r w:rsidRPr="00843719">
              <w:rPr>
                <w:rStyle w:val="FontStyle54"/>
              </w:rPr>
              <w:tab/>
              <w:t>Оформление типовой медицинской документации отделения.</w:t>
            </w:r>
          </w:p>
          <w:p w:rsidR="008B5D39" w:rsidRPr="00843719" w:rsidRDefault="008B5D39" w:rsidP="00ED4845">
            <w:pPr>
              <w:pStyle w:val="Style27"/>
              <w:widowControl/>
              <w:tabs>
                <w:tab w:val="left" w:pos="470"/>
              </w:tabs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11.</w:t>
            </w:r>
            <w:r w:rsidRPr="00843719">
              <w:rPr>
                <w:rStyle w:val="FontStyle54"/>
              </w:rPr>
              <w:tab/>
              <w:t>Оказание независимого сестринского вмешательства при неотложных и критических состояниях у пациентов ОАРИТ</w:t>
            </w:r>
            <w:r w:rsidRPr="00843719">
              <w:rPr>
                <w:rStyle w:val="FontStyle54"/>
              </w:rPr>
              <w:br/>
              <w:t>под руководством медицинской сестры.</w:t>
            </w:r>
          </w:p>
          <w:p w:rsidR="008B5D39" w:rsidRPr="00843719" w:rsidRDefault="008B5D39" w:rsidP="00ED4845">
            <w:pPr>
              <w:pStyle w:val="Style27"/>
              <w:tabs>
                <w:tab w:val="left" w:pos="470"/>
              </w:tabs>
              <w:spacing w:line="274" w:lineRule="exact"/>
              <w:rPr>
                <w:rStyle w:val="FontStyle53"/>
              </w:rPr>
            </w:pPr>
            <w:r w:rsidRPr="00843719">
              <w:rPr>
                <w:rStyle w:val="FontStyle54"/>
              </w:rPr>
              <w:t>12.</w:t>
            </w:r>
            <w:r w:rsidRPr="00843719">
              <w:rPr>
                <w:rStyle w:val="FontStyle54"/>
              </w:rPr>
              <w:tab/>
              <w:t>Оформление учебной документации.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26"/>
              <w:jc w:val="center"/>
              <w:rPr>
                <w:rStyle w:val="FontStyle52"/>
                <w:i w:val="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39" w:rsidRPr="00843719" w:rsidRDefault="008B5D39" w:rsidP="008B5D39">
            <w:pPr>
              <w:pStyle w:val="Style18"/>
              <w:widowControl/>
              <w:jc w:val="center"/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43719">
              <w:rPr>
                <w:rFonts w:ascii="Times New Roman" w:hAnsi="Times New Roman" w:cs="Times New Roman"/>
                <w:b/>
              </w:rPr>
              <w:t>Раздел 2. Организация медицинского обеспечения населения в чрезвычайных ситуациях мирного и военного времени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a3"/>
              <w:spacing w:after="0" w:line="240" w:lineRule="auto"/>
              <w:ind w:left="0"/>
              <w:rPr>
                <w:rStyle w:val="FontStyle53"/>
              </w:rPr>
            </w:pP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490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43719">
              <w:rPr>
                <w:rFonts w:ascii="Times New Roman" w:hAnsi="Times New Roman" w:cs="Times New Roman"/>
                <w:b/>
              </w:rPr>
              <w:t xml:space="preserve">МДК 03.02 Медицина </w:t>
            </w:r>
            <w:r w:rsidRPr="00843719">
              <w:rPr>
                <w:rFonts w:ascii="Times New Roman" w:hAnsi="Times New Roman" w:cs="Times New Roman"/>
                <w:b/>
              </w:rPr>
              <w:lastRenderedPageBreak/>
              <w:t>катастроф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490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lastRenderedPageBreak/>
              <w:t>Тема 1</w:t>
            </w:r>
            <w:r w:rsidRPr="00843719">
              <w:rPr>
                <w:color w:val="000000" w:themeColor="text1"/>
                <w:sz w:val="22"/>
                <w:szCs w:val="22"/>
              </w:rPr>
              <w:t xml:space="preserve"> Организация защиты населения от чрезвычайных ситуаций</w:t>
            </w:r>
            <w:r w:rsidRPr="00843719">
              <w:rPr>
                <w:rStyle w:val="FontStyle53"/>
              </w:rPr>
              <w:t>.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ind w:left="5" w:hanging="5"/>
              <w:rPr>
                <w:rStyle w:val="FontStyle54"/>
              </w:rPr>
            </w:pPr>
            <w:r w:rsidRPr="00843719">
              <w:rPr>
                <w:rStyle w:val="FontStyle54"/>
              </w:rPr>
              <w:t>Введение. Предмет и задачи медицины катастроф. История создания ВСМК. Основные понятия и определения медицины катастроф. Общая характеристика катастроф. Медико-санитарные последствия чрезвычайных ситуаций. Поражающие факторы, воздействующие на человека при катастрофах.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ind w:firstLine="5"/>
              <w:rPr>
                <w:rStyle w:val="FontStyle54"/>
              </w:rPr>
            </w:pPr>
            <w:r w:rsidRPr="00843719">
              <w:rPr>
                <w:rStyle w:val="FontStyle54"/>
              </w:rPr>
              <w:t>Организационная структура и задачи службы медицины катастроф. Основные формирования ВСМК для оказания медицинской помощи и санитарного благополучия при катастрофах. Режимы функционирования ВСМК. Принципы организации службы медицины катастроф.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Тема 2.</w:t>
            </w:r>
            <w:r w:rsidRPr="00843719">
              <w:rPr>
                <w:color w:val="000000" w:themeColor="text1"/>
                <w:sz w:val="22"/>
                <w:szCs w:val="22"/>
              </w:rPr>
              <w:t xml:space="preserve"> Система лечебно-эвакуационного обеспечения населения и оказания медицинской помощи в ЧС</w:t>
            </w:r>
            <w:r w:rsidRPr="00843719">
              <w:rPr>
                <w:rStyle w:val="FontStyle53"/>
              </w:rPr>
              <w:t xml:space="preserve"> 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Определение и классификация природных катастроф. Поражающие факторы, характеристика и условия, определяющие потери населения при различных природных катастрофах. Структура санитарных потерь при землетрясениях, наводнениях, ураганах и др. Действия населения при различных природных катастрофах.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3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Терминальные состояния. Асфиксия. Утопление. 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Терминальные состояния. Элементарная сердечно-легочная реанимация.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Правила и приемы оказания сердечно-легочной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реанимации, мероприятия по восстановлению проходимости дыхательных путей.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Искусственная вентиляция легких, массаж сердца. Оказание медицинской помощи при асфиксии.</w:t>
            </w:r>
          </w:p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>Виды утопления. Оказание доврачебной медицинской помощи при утоплении.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4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Электротравма</w:t>
            </w:r>
            <w:proofErr w:type="spellEnd"/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Местное и общее действие электрического тока на организм. Оказание доврачебной</w:t>
            </w:r>
          </w:p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>медицинской помощи при поражении электротоком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3"/>
              </w:rPr>
              <w:t>Практическое занятие №1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2-3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Терминальные состояния. Элементарная сердечно-легочная реанимация.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5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Кома. Оказание медицинской помощи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Степени нарушения сознания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Причины развития коматозных состояний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Клинические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симптомокомплексы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при комах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Принципы диагностики коматозных состояний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Дифференцированная терапия отдельных коматозных состояний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6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Оказание помощи пострадавшим хирургического профиля. 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Характеристика поражений хирургического профиля, особенности хирургической тактики и этапное лечение пораженных в ЧС мирного и военного времени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Раны (резаная, колотая, рубленная, рваная, ушибленная, скальпированная, отравленная, укушенная, смешанная, огнестрельная). Классификация, характеристика ран. Раневая инфекция. Клинические проявления, принципы профилактики. Оказание медицинской помощи</w:t>
            </w:r>
          </w:p>
          <w:p w:rsidR="002F538A" w:rsidRPr="00843719" w:rsidRDefault="002F538A" w:rsidP="002F538A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>пораженным с ранениями мягких тканей при катастрофах и ЧС. Кровотечения. Виды кровотечений. Геморрагический шок. Оказание первой медицинской помощи в зоне ЧС.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719">
              <w:rPr>
                <w:rStyle w:val="FontStyle53"/>
              </w:rPr>
              <w:t>Практическое занятие № 2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2-3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Раны, кровотечение. Кровопотеря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lastRenderedPageBreak/>
              <w:t>Тема 7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Помощь пострадавшим с травматическим шоком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 xml:space="preserve">Травматический шок. Фазы шока. Шоковый индекс </w:t>
            </w:r>
            <w:proofErr w:type="spellStart"/>
            <w:r w:rsidRPr="00843719">
              <w:rPr>
                <w:rStyle w:val="FontStyle54"/>
              </w:rPr>
              <w:t>Алговера</w:t>
            </w:r>
            <w:proofErr w:type="spellEnd"/>
            <w:r w:rsidRPr="00843719">
              <w:rPr>
                <w:rStyle w:val="FontStyle54"/>
              </w:rPr>
              <w:t xml:space="preserve">. Критерии оценки. Степени тяжести травматического шока. Оказание медицинской помощи при шоке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этапе, критерии эффективности в лечении шоков. 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8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Компрессионная травма. 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 xml:space="preserve">Синдром длительного сдавления (СДС). Патогенез и периоды клинического течения СДС. Оказание медицинской помощи при СДС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этапе в ЧС</w:t>
            </w:r>
            <w:r w:rsidRPr="00843719">
              <w:rPr>
                <w:color w:val="000000" w:themeColor="text1"/>
                <w:sz w:val="22"/>
                <w:szCs w:val="22"/>
              </w:rPr>
              <w:t xml:space="preserve"> Организация помощи пострадавшим с синдромом длительного сдавления на </w:t>
            </w:r>
            <w:proofErr w:type="spellStart"/>
            <w:r w:rsidRPr="00843719">
              <w:rPr>
                <w:color w:val="000000" w:themeColor="text1"/>
                <w:sz w:val="22"/>
                <w:szCs w:val="22"/>
              </w:rPr>
              <w:t>догоспитальном</w:t>
            </w:r>
            <w:proofErr w:type="spellEnd"/>
            <w:r w:rsidRPr="00843719">
              <w:rPr>
                <w:color w:val="000000" w:themeColor="text1"/>
                <w:sz w:val="22"/>
                <w:szCs w:val="22"/>
              </w:rPr>
              <w:t xml:space="preserve"> этапе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№3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2-3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>Травмы опорно-двигательного аппарата. Травматический шок и синдром длительного сдавления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9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Помощь пострадавшим с термическими поражениями. Тепловая травма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>Ожоги. Определение площади ожоговой поверхности. Клинические поражения ожога. Алгоритм оказания первой медицинской помощи при термических ожогах. Первая медицинская и доврачебная помощь. Порядок эвакуации в лечебное учреждение.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10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Помощь пострадавшим с термическими поражениями.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Холодовая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травма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proofErr w:type="spellStart"/>
            <w:r w:rsidRPr="00843719">
              <w:rPr>
                <w:rStyle w:val="FontStyle54"/>
              </w:rPr>
              <w:t>Холодовая</w:t>
            </w:r>
            <w:proofErr w:type="spellEnd"/>
            <w:r w:rsidRPr="00843719">
              <w:rPr>
                <w:rStyle w:val="FontStyle54"/>
              </w:rPr>
              <w:t xml:space="preserve"> травма, классификация. Особенности клинического течения в ЧС. Понятие о замерзании, причины развития общего переохлаждения организма. Первая медицинская и доврачебная помощь при </w:t>
            </w:r>
            <w:proofErr w:type="spellStart"/>
            <w:r w:rsidRPr="00843719">
              <w:rPr>
                <w:rStyle w:val="FontStyle54"/>
              </w:rPr>
              <w:t>холодовой</w:t>
            </w:r>
            <w:proofErr w:type="spellEnd"/>
            <w:r w:rsidRPr="00843719">
              <w:rPr>
                <w:rStyle w:val="FontStyle54"/>
              </w:rPr>
              <w:t xml:space="preserve"> травме и профилактика осложнений. Транспортировка пострадавших с </w:t>
            </w:r>
            <w:proofErr w:type="spellStart"/>
            <w:r w:rsidRPr="00843719">
              <w:rPr>
                <w:rStyle w:val="FontStyle54"/>
              </w:rPr>
              <w:t>холодовой</w:t>
            </w:r>
            <w:proofErr w:type="spellEnd"/>
            <w:r w:rsidRPr="00843719">
              <w:rPr>
                <w:rStyle w:val="FontStyle54"/>
              </w:rPr>
              <w:t xml:space="preserve"> травмой.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№4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2-3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color w:val="000000" w:themeColor="text1"/>
                <w:sz w:val="22"/>
                <w:szCs w:val="22"/>
              </w:rPr>
              <w:t>Помощь пострадавшим с термическими поражениями.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11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Острый коронарный синдром. Оказание неотложной медицинской помощи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Острый коронарный синдром</w:t>
            </w:r>
          </w:p>
          <w:p w:rsidR="002F538A" w:rsidRPr="00843719" w:rsidRDefault="002F538A" w:rsidP="002F538A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lang w:bidi="he-IL"/>
              </w:rPr>
            </w:pPr>
            <w:r w:rsidRPr="00843719">
              <w:rPr>
                <w:rFonts w:ascii="Times New Roman" w:hAnsi="Times New Roman" w:cs="Times New Roman"/>
                <w:bCs/>
                <w:iCs/>
                <w:color w:val="000000" w:themeColor="text1"/>
                <w:lang w:bidi="he-IL"/>
              </w:rPr>
              <w:t>Кардиогенный шок</w:t>
            </w:r>
          </w:p>
          <w:p w:rsidR="002F538A" w:rsidRPr="00843719" w:rsidRDefault="002F538A" w:rsidP="002F538A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bidi="he-IL"/>
              </w:rPr>
            </w:pPr>
            <w:r w:rsidRPr="00843719">
              <w:rPr>
                <w:rFonts w:ascii="Times New Roman" w:hAnsi="Times New Roman" w:cs="Times New Roman"/>
                <w:iCs/>
                <w:color w:val="000000" w:themeColor="text1"/>
                <w:lang w:bidi="he-IL"/>
              </w:rPr>
              <w:t>Отек легких</w:t>
            </w:r>
          </w:p>
          <w:p w:rsidR="002F538A" w:rsidRPr="00843719" w:rsidRDefault="002F538A" w:rsidP="002F538A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  <w:lang w:bidi="he-IL"/>
              </w:rPr>
              <w:t>Разрыв папиллярной мышцы</w:t>
            </w:r>
          </w:p>
          <w:p w:rsidR="002F538A" w:rsidRPr="00843719" w:rsidRDefault="002F538A" w:rsidP="002F538A">
            <w:pPr>
              <w:suppressAutoHyphens/>
              <w:adjustRightInd w:val="0"/>
              <w:spacing w:after="0" w:line="240" w:lineRule="auto"/>
              <w:rPr>
                <w:rStyle w:val="FontStyle53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  <w:lang w:bidi="he-IL"/>
              </w:rPr>
              <w:t>Нарушения ритма сердца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Style w:val="FontStyle53"/>
              </w:rPr>
              <w:t>Тема 12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Острые отравления. 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Содержание</w:t>
            </w:r>
          </w:p>
          <w:p w:rsidR="002F538A" w:rsidRPr="00843719" w:rsidRDefault="002F538A" w:rsidP="002F538A">
            <w:pPr>
              <w:pStyle w:val="Style14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Медико-тактическая характеристика очагов катастроф на химических объектах.</w:t>
            </w:r>
          </w:p>
          <w:p w:rsidR="002F538A" w:rsidRPr="00843719" w:rsidRDefault="002F538A" w:rsidP="002F538A">
            <w:pPr>
              <w:pStyle w:val="Style14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Определение пожарно-взрывоопасных объектов. Основные поражающие факторы пожара и</w:t>
            </w:r>
          </w:p>
          <w:p w:rsidR="002F538A" w:rsidRPr="00843719" w:rsidRDefault="002F538A" w:rsidP="002F538A">
            <w:pPr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bidi="he-IL"/>
              </w:rPr>
            </w:pPr>
            <w:r w:rsidRPr="00843719">
              <w:rPr>
                <w:rStyle w:val="FontStyle54"/>
              </w:rPr>
              <w:t>взрыва.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Причины острых отравлений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Краткая характеристика основных синдромов отравления.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Обезвреживание яда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Принципы неотложной помощи при отравлениях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  <w:b w:val="0"/>
                <w:bCs w:val="0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Особенности поражения и оказания медицинской помощи при поражениях АХОВ.</w:t>
            </w:r>
            <w:r w:rsidRPr="00843719">
              <w:rPr>
                <w:rStyle w:val="FontStyle54"/>
              </w:rPr>
              <w:t>.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"/>
              <w:spacing w:line="240" w:lineRule="auto"/>
              <w:jc w:val="center"/>
              <w:rPr>
                <w:rStyle w:val="FontStyle54"/>
                <w:i/>
              </w:rPr>
            </w:pPr>
            <w:r w:rsidRPr="00843719">
              <w:rPr>
                <w:rStyle w:val="FontStyle54"/>
                <w:i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719">
              <w:rPr>
                <w:rStyle w:val="FontStyle53"/>
              </w:rPr>
              <w:t>Тема 13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Принципы оказания неотложной </w:t>
            </w:r>
            <w:r w:rsidRPr="0084371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помощи при острых отравлениях</w:t>
            </w: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lastRenderedPageBreak/>
              <w:t>Содержание</w:t>
            </w:r>
          </w:p>
          <w:p w:rsidR="002F538A" w:rsidRPr="00843719" w:rsidRDefault="002F538A" w:rsidP="002F538A">
            <w:pPr>
              <w:pStyle w:val="Style14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Отравление угарным газом. Симптомы отравления и оказания первой медицинской</w:t>
            </w:r>
          </w:p>
          <w:p w:rsidR="002F538A" w:rsidRPr="00843719" w:rsidRDefault="002F538A" w:rsidP="002F538A">
            <w:pPr>
              <w:pStyle w:val="Style14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lastRenderedPageBreak/>
              <w:t>помощи на месте поражения. Определение ХОО, зоны поражения, очага поражения. Структура</w:t>
            </w:r>
          </w:p>
          <w:p w:rsidR="002F538A" w:rsidRPr="00843719" w:rsidRDefault="002F538A" w:rsidP="002F538A">
            <w:pPr>
              <w:pStyle w:val="Style14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потерь в очагах поражения СДЯВ. Определение и понятие дезактивации. Осуществление</w:t>
            </w:r>
          </w:p>
          <w:p w:rsidR="002F538A" w:rsidRPr="00843719" w:rsidRDefault="002F538A" w:rsidP="002F538A">
            <w:pPr>
              <w:pStyle w:val="Style14"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медико-санитарного обеспечения при химических авариях. Медицинские мероприятия в</w:t>
            </w:r>
          </w:p>
          <w:p w:rsidR="002F538A" w:rsidRPr="00843719" w:rsidRDefault="002F538A" w:rsidP="002F538A">
            <w:pPr>
              <w:suppressAutoHyphens/>
              <w:spacing w:after="0"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 xml:space="preserve">условиях катастрофы, связанной с отравляющими химическими веществами, </w:t>
            </w:r>
            <w:proofErr w:type="spellStart"/>
            <w:r w:rsidRPr="00843719">
              <w:rPr>
                <w:rStyle w:val="FontStyle54"/>
              </w:rPr>
              <w:t>химическиморужием</w:t>
            </w:r>
            <w:proofErr w:type="spellEnd"/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lastRenderedPageBreak/>
              <w:t>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1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3"/>
              </w:rPr>
              <w:t>Практическое занятие №5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  <w:r w:rsidRPr="00843719">
              <w:rPr>
                <w:rStyle w:val="FontStyle52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  <w:r w:rsidRPr="00843719">
              <w:rPr>
                <w:rStyle w:val="FontStyle52"/>
                <w:i w:val="0"/>
              </w:rPr>
              <w:t>2-3</w:t>
            </w:r>
          </w:p>
        </w:tc>
      </w:tr>
      <w:tr w:rsidR="002F538A" w:rsidRPr="00843719" w:rsidTr="002F538A">
        <w:tc>
          <w:tcPr>
            <w:tcW w:w="28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spacing w:after="0" w:line="240" w:lineRule="auto"/>
              <w:rPr>
                <w:rStyle w:val="FontStyle53"/>
              </w:rPr>
            </w:pPr>
          </w:p>
        </w:tc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rStyle w:val="FontStyle54"/>
              </w:rPr>
              <w:t>Отравление СДЯВ. Острая лучевая болезнь, хроническая лучевая болезнью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38A" w:rsidRPr="00843719" w:rsidRDefault="002F538A" w:rsidP="002F538A">
            <w:pPr>
              <w:pStyle w:val="Style26"/>
              <w:widowControl/>
              <w:ind w:left="114"/>
              <w:jc w:val="center"/>
              <w:rPr>
                <w:rStyle w:val="FontStyle52"/>
                <w:i w:val="0"/>
              </w:rPr>
            </w:pPr>
          </w:p>
        </w:tc>
      </w:tr>
      <w:tr w:rsidR="002F538A" w:rsidRPr="00843719" w:rsidTr="002F538A">
        <w:tc>
          <w:tcPr>
            <w:tcW w:w="1284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38A" w:rsidRPr="00843719" w:rsidRDefault="002F538A" w:rsidP="002F538A">
            <w:pPr>
              <w:pStyle w:val="Style14"/>
              <w:widowControl/>
              <w:spacing w:line="274" w:lineRule="exact"/>
              <w:rPr>
                <w:rStyle w:val="FontStyle53"/>
              </w:rPr>
            </w:pPr>
            <w:r w:rsidRPr="00843719">
              <w:rPr>
                <w:rStyle w:val="FontStyle53"/>
              </w:rPr>
              <w:t>Самостоятельная работа:</w:t>
            </w:r>
          </w:p>
          <w:p w:rsidR="002F538A" w:rsidRPr="00843719" w:rsidRDefault="002F538A" w:rsidP="002F538A">
            <w:pPr>
              <w:pStyle w:val="Style2"/>
              <w:widowControl/>
              <w:spacing w:line="274" w:lineRule="exact"/>
              <w:ind w:left="5" w:right="1234" w:hanging="5"/>
              <w:rPr>
                <w:rStyle w:val="FontStyle54"/>
              </w:rPr>
            </w:pPr>
            <w:r w:rsidRPr="00843719">
              <w:rPr>
                <w:rStyle w:val="FontStyle54"/>
              </w:rPr>
              <w:t>Работа с дополнительной литературой и другими источниками информации; Решение ситуационных задач, тестовых заданий;</w:t>
            </w:r>
          </w:p>
          <w:p w:rsidR="002F538A" w:rsidRPr="00843719" w:rsidRDefault="002F538A" w:rsidP="002F538A">
            <w:pPr>
              <w:pStyle w:val="Style2"/>
              <w:widowControl/>
              <w:spacing w:line="274" w:lineRule="exact"/>
              <w:ind w:right="1234" w:firstLine="5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Составление алгоритмов пользования индивидуальными аптечками и средствами защиты; Подготовка рекомендаций для </w:t>
            </w:r>
            <w:proofErr w:type="spellStart"/>
            <w:r w:rsidRPr="00843719">
              <w:rPr>
                <w:rStyle w:val="FontStyle54"/>
              </w:rPr>
              <w:t>негоспитализированных</w:t>
            </w:r>
            <w:proofErr w:type="spellEnd"/>
            <w:r w:rsidRPr="00843719">
              <w:rPr>
                <w:rStyle w:val="FontStyle54"/>
              </w:rPr>
              <w:t xml:space="preserve"> пациентов;</w:t>
            </w:r>
          </w:p>
          <w:p w:rsidR="002F538A" w:rsidRPr="00843719" w:rsidRDefault="002F538A" w:rsidP="002F538A">
            <w:pPr>
              <w:pStyle w:val="Style2"/>
              <w:widowControl/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Отработка алгоритмов оказания неотложной помощи, надевания средств индивидуальной защиты на себя и на</w:t>
            </w:r>
          </w:p>
          <w:p w:rsidR="002F538A" w:rsidRPr="00843719" w:rsidRDefault="002F538A" w:rsidP="002F538A">
            <w:pPr>
              <w:pStyle w:val="Style2"/>
              <w:widowControl/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пострадавшего;</w:t>
            </w:r>
          </w:p>
          <w:p w:rsidR="002F538A" w:rsidRPr="00843719" w:rsidRDefault="002F538A" w:rsidP="002F538A">
            <w:pPr>
              <w:pStyle w:val="Style2"/>
              <w:widowControl/>
              <w:spacing w:line="274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>Анализ конкретных ситуаций.</w:t>
            </w:r>
          </w:p>
          <w:p w:rsidR="002F538A" w:rsidRPr="00843719" w:rsidRDefault="002F538A" w:rsidP="002F538A">
            <w:pPr>
              <w:pStyle w:val="Style2"/>
              <w:widowControl/>
              <w:spacing w:line="274" w:lineRule="exact"/>
              <w:ind w:right="1234" w:firstLine="5"/>
              <w:rPr>
                <w:rStyle w:val="FontStyle54"/>
              </w:rPr>
            </w:pPr>
            <w:r w:rsidRPr="00843719">
              <w:rPr>
                <w:rStyle w:val="FontStyle54"/>
              </w:rPr>
              <w:t>Составление алгоритмов оказания первой и медицинской (доврачебной) помощи при чрезвычайных ситуациях природного и техногенного характера</w:t>
            </w:r>
          </w:p>
        </w:tc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38A" w:rsidRPr="00843719" w:rsidRDefault="002F538A" w:rsidP="002F538A">
            <w:pPr>
              <w:pStyle w:val="Style14"/>
              <w:widowControl/>
              <w:spacing w:line="240" w:lineRule="auto"/>
              <w:ind w:left="336"/>
              <w:jc w:val="center"/>
              <w:rPr>
                <w:rStyle w:val="FontStyle53"/>
              </w:rPr>
            </w:pPr>
            <w:r w:rsidRPr="00843719">
              <w:rPr>
                <w:rStyle w:val="FontStyle53"/>
              </w:rPr>
              <w:t>28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38A" w:rsidRPr="00843719" w:rsidRDefault="002F538A" w:rsidP="002F538A">
            <w:pPr>
              <w:pStyle w:val="Style18"/>
              <w:widowControl/>
              <w:jc w:val="center"/>
            </w:pPr>
          </w:p>
        </w:tc>
      </w:tr>
    </w:tbl>
    <w:p w:rsidR="004F1007" w:rsidRPr="004F1007" w:rsidRDefault="004F1007" w:rsidP="004F1007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10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F1007" w:rsidRPr="004F1007" w:rsidRDefault="004F1007" w:rsidP="004F10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10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 – ознакомительный (узнавание ранее изученных объектов, свойств); </w:t>
      </w:r>
    </w:p>
    <w:p w:rsidR="004F1007" w:rsidRPr="004F1007" w:rsidRDefault="004F1007" w:rsidP="004F10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10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 – репродуктивный (выполнение деятельности по образцу, инструкции или под руководством); </w:t>
      </w:r>
    </w:p>
    <w:p w:rsidR="004F1007" w:rsidRPr="004F1007" w:rsidRDefault="004F1007" w:rsidP="004F10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1007">
        <w:rPr>
          <w:rFonts w:ascii="Times New Roman" w:eastAsia="Calibri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4F1007" w:rsidRPr="004F1007" w:rsidRDefault="004F1007" w:rsidP="004F1007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057FB" w:rsidRPr="00843719" w:rsidRDefault="005057FB">
      <w:pPr>
        <w:rPr>
          <w:rFonts w:ascii="Times New Roman" w:hAnsi="Times New Roman" w:cs="Times New Roman"/>
          <w:b/>
          <w:sz w:val="28"/>
          <w:szCs w:val="28"/>
        </w:rPr>
      </w:pPr>
    </w:p>
    <w:p w:rsidR="005057FB" w:rsidRPr="00843719" w:rsidRDefault="005057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5057FB" w:rsidRPr="00843719" w:rsidSect="008C40B4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894963" w:rsidRPr="00843719" w:rsidRDefault="00894963" w:rsidP="00894963">
      <w:pPr>
        <w:pStyle w:val="Style20"/>
        <w:widowControl/>
        <w:spacing w:before="53"/>
        <w:ind w:left="230"/>
        <w:jc w:val="both"/>
        <w:rPr>
          <w:rStyle w:val="FontStyle53"/>
        </w:rPr>
      </w:pPr>
      <w:r w:rsidRPr="00843719">
        <w:rPr>
          <w:rStyle w:val="FontStyle53"/>
        </w:rPr>
        <w:lastRenderedPageBreak/>
        <w:t>4. УСЛОВИЯ РЕАЛИЗАЦИИ ПРОГРАММЫ ПРОФЕССИОНАЛЬНОГО МОДУЛЯ</w:t>
      </w:r>
    </w:p>
    <w:p w:rsidR="00894963" w:rsidRPr="00843719" w:rsidRDefault="00894963" w:rsidP="00894963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894963" w:rsidRPr="00843719" w:rsidRDefault="00894963" w:rsidP="00894963">
      <w:pPr>
        <w:pStyle w:val="Style20"/>
        <w:widowControl/>
        <w:spacing w:before="58"/>
        <w:jc w:val="left"/>
        <w:rPr>
          <w:rStyle w:val="FontStyle53"/>
        </w:rPr>
      </w:pPr>
      <w:r w:rsidRPr="00843719">
        <w:rPr>
          <w:rStyle w:val="FontStyle53"/>
        </w:rPr>
        <w:t>4.1. Требования к минимальному материально-техническому обеспечению</w:t>
      </w:r>
    </w:p>
    <w:p w:rsidR="00894963" w:rsidRPr="00843719" w:rsidRDefault="00894963" w:rsidP="00894963">
      <w:pPr>
        <w:pStyle w:val="Style7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894963" w:rsidRDefault="00894963" w:rsidP="00894963">
      <w:pPr>
        <w:pStyle w:val="Style7"/>
        <w:widowControl/>
        <w:spacing w:before="24" w:line="288" w:lineRule="exact"/>
        <w:ind w:firstLine="701"/>
        <w:jc w:val="left"/>
        <w:rPr>
          <w:rStyle w:val="FontStyle54"/>
        </w:rPr>
      </w:pPr>
      <w:r w:rsidRPr="00843719">
        <w:rPr>
          <w:rStyle w:val="FontStyle54"/>
        </w:rPr>
        <w:t>Реализация профессионального модуля предполагает наличия учебного кабинета</w:t>
      </w:r>
      <w:r w:rsidR="00C72490">
        <w:rPr>
          <w:rStyle w:val="FontStyle54"/>
        </w:rPr>
        <w:t>.</w:t>
      </w:r>
    </w:p>
    <w:p w:rsidR="00C72490" w:rsidRDefault="00C72490" w:rsidP="00894963">
      <w:pPr>
        <w:pStyle w:val="Style7"/>
        <w:widowControl/>
        <w:spacing w:before="24" w:line="288" w:lineRule="exact"/>
        <w:ind w:firstLine="701"/>
        <w:jc w:val="left"/>
        <w:rPr>
          <w:rStyle w:val="FontStyle54"/>
        </w:rPr>
      </w:pPr>
      <w:r w:rsidRPr="00C72490">
        <w:rPr>
          <w:rStyle w:val="FontStyle54"/>
        </w:rPr>
        <w:t>Э315 Кабинет основ профилактики; общественного здоровья и здравоохранения; первой медицинской помощи;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Стул ученический</w:t>
      </w:r>
      <w:r w:rsidRPr="00C72490">
        <w:rPr>
          <w:rStyle w:val="FontStyle54"/>
        </w:rPr>
        <w:tab/>
        <w:t>28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Доска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Парты без скамьи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Парты со скамьей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Плакаты «Факторы разрушающие здоровье </w:t>
      </w:r>
      <w:proofErr w:type="gramStart"/>
      <w:r w:rsidRPr="00C72490">
        <w:rPr>
          <w:rStyle w:val="FontStyle54"/>
        </w:rPr>
        <w:t>человека»</w:t>
      </w:r>
      <w:r w:rsidRPr="00C72490">
        <w:rPr>
          <w:rStyle w:val="FontStyle54"/>
        </w:rPr>
        <w:tab/>
      </w:r>
      <w:proofErr w:type="gramEnd"/>
      <w:r w:rsidRPr="00C72490">
        <w:rPr>
          <w:rStyle w:val="FontStyle54"/>
        </w:rPr>
        <w:t>8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Ростомер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Шкаф «Аптечка неотложной помощи»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Шкаф закрытый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Шкаф для одежды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Гардероб навесной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IT-400 Лоток прямоугольный 400x300x40 (ЛПР-400)       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Бак для сбора медицинских отходов БМ-01 12 л. Многоразовый белый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Катетер 18 СН урологический мужской </w:t>
      </w:r>
      <w:proofErr w:type="spellStart"/>
      <w:r w:rsidRPr="00C72490">
        <w:rPr>
          <w:rStyle w:val="FontStyle54"/>
        </w:rPr>
        <w:t>Нелатона</w:t>
      </w:r>
      <w:proofErr w:type="spellEnd"/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Катетер 18 СН/18 см. урологический тип </w:t>
      </w:r>
      <w:proofErr w:type="spellStart"/>
      <w:r w:rsidRPr="00C72490">
        <w:rPr>
          <w:rStyle w:val="FontStyle54"/>
        </w:rPr>
        <w:t>Нелатона</w:t>
      </w:r>
      <w:proofErr w:type="spellEnd"/>
      <w:r w:rsidRPr="00C72490">
        <w:rPr>
          <w:rStyle w:val="FontStyle54"/>
        </w:rPr>
        <w:t xml:space="preserve"> (женский)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Коробка стерилизационная КСКФ-6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Коробка стерилизационная с фильтром КСКФ-3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Лоток металлический почкообразный ЛМПч-260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Лоток почкообразный полимерный 0,5 л.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Пипетка офтальмологическая </w:t>
      </w:r>
      <w:proofErr w:type="spellStart"/>
      <w:r w:rsidRPr="00C72490">
        <w:rPr>
          <w:rStyle w:val="FontStyle54"/>
        </w:rPr>
        <w:t>травмобез</w:t>
      </w:r>
      <w:proofErr w:type="spellEnd"/>
      <w:r w:rsidRPr="00C72490">
        <w:rPr>
          <w:rStyle w:val="FontStyle54"/>
        </w:rPr>
        <w:t>. в футляре № 1 в упаковке 100 шт.</w:t>
      </w:r>
      <w:r w:rsidRPr="00C72490">
        <w:rPr>
          <w:rStyle w:val="FontStyle54"/>
        </w:rPr>
        <w:tab/>
        <w:t>8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Столик процедурный передвижной 2-х полочный СПп-0-МСК полки стекло (МСК-501-01М)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Столик процедурный СПп-01-МСК полки стекло (501-01М)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Жгут </w:t>
      </w:r>
      <w:proofErr w:type="spellStart"/>
      <w:r w:rsidRPr="00C72490">
        <w:rPr>
          <w:rStyle w:val="FontStyle54"/>
        </w:rPr>
        <w:t>кровоотанавливающийВиталфарм</w:t>
      </w:r>
      <w:proofErr w:type="spellEnd"/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Тренажер для внутривенных </w:t>
      </w:r>
      <w:proofErr w:type="spellStart"/>
      <w:r w:rsidRPr="00C72490">
        <w:rPr>
          <w:rStyle w:val="FontStyle54"/>
        </w:rPr>
        <w:t>иньекций</w:t>
      </w:r>
      <w:proofErr w:type="spellEnd"/>
      <w:r w:rsidRPr="00C72490">
        <w:rPr>
          <w:rStyle w:val="FontStyle54"/>
        </w:rPr>
        <w:t xml:space="preserve"> (рука 16*70*20 см)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Тренажер головы многофункциональный (27*25*37 см)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Тренажер зондирования и промывания желудка (67*23*29 см)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Тренажер </w:t>
      </w:r>
      <w:proofErr w:type="spellStart"/>
      <w:r w:rsidRPr="00C72490">
        <w:rPr>
          <w:rStyle w:val="FontStyle54"/>
        </w:rPr>
        <w:t>Остомии</w:t>
      </w:r>
      <w:proofErr w:type="spellEnd"/>
      <w:r w:rsidRPr="00C72490">
        <w:rPr>
          <w:rStyle w:val="FontStyle54"/>
        </w:rPr>
        <w:t xml:space="preserve"> (34*34*13 см/</w:t>
      </w:r>
      <w:proofErr w:type="gramStart"/>
      <w:r w:rsidRPr="00C72490">
        <w:rPr>
          <w:rStyle w:val="FontStyle54"/>
        </w:rPr>
        <w:t>0,ж</w:t>
      </w:r>
      <w:proofErr w:type="gramEnd"/>
      <w:r w:rsidRPr="00C72490">
        <w:rPr>
          <w:rStyle w:val="FontStyle54"/>
        </w:rPr>
        <w:t>35 кг)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Тренажер для катетеризации мочевого пузыря (мужской) 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Тренажер для катетеризации мочевого пузыря (женский)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Тренажер постановки клизмы и внутримышечных инъекций (30*27*16 см/0,7 кг)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Тренажер-накладка для внутривенных инъекций 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Набор для Трахеотомии Н-258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Набор для лапаротомии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Набор инструментов для ПХО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Коробка стерилизационная КСКФ-9 с фильтром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Клинок № 4 </w:t>
      </w:r>
      <w:proofErr w:type="spellStart"/>
      <w:proofErr w:type="gramStart"/>
      <w:r w:rsidRPr="00C72490">
        <w:rPr>
          <w:rStyle w:val="FontStyle54"/>
        </w:rPr>
        <w:t>Miller</w:t>
      </w:r>
      <w:proofErr w:type="spellEnd"/>
      <w:r w:rsidRPr="00C72490">
        <w:rPr>
          <w:rStyle w:val="FontStyle54"/>
        </w:rPr>
        <w:t xml:space="preserve">  03.22023.642</w:t>
      </w:r>
      <w:proofErr w:type="gramEnd"/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Шина проволочная для верхних конечностей ШПР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Шина </w:t>
      </w:r>
      <w:proofErr w:type="spellStart"/>
      <w:r w:rsidRPr="00C72490">
        <w:rPr>
          <w:rStyle w:val="FontStyle54"/>
        </w:rPr>
        <w:t>Крамера</w:t>
      </w:r>
      <w:proofErr w:type="spellEnd"/>
      <w:r w:rsidRPr="00C72490">
        <w:rPr>
          <w:rStyle w:val="FontStyle54"/>
        </w:rPr>
        <w:t xml:space="preserve"> для нижних конечностей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Шпатель деревянный стерильный 100 </w:t>
      </w:r>
      <w:proofErr w:type="spellStart"/>
      <w:r w:rsidRPr="00C72490">
        <w:rPr>
          <w:rStyle w:val="FontStyle54"/>
        </w:rPr>
        <w:t>шт</w:t>
      </w:r>
      <w:proofErr w:type="spellEnd"/>
      <w:r w:rsidRPr="00C72490">
        <w:rPr>
          <w:rStyle w:val="FontStyle54"/>
        </w:rPr>
        <w:t>/упаковка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11005411 Пробирка коническая 50 мл. с </w:t>
      </w:r>
      <w:proofErr w:type="spellStart"/>
      <w:r w:rsidRPr="00C72490">
        <w:rPr>
          <w:rStyle w:val="FontStyle54"/>
        </w:rPr>
        <w:t>навин</w:t>
      </w:r>
      <w:proofErr w:type="spellEnd"/>
      <w:r w:rsidRPr="00C72490">
        <w:rPr>
          <w:rStyle w:val="FontStyle54"/>
        </w:rPr>
        <w:t xml:space="preserve">. </w:t>
      </w:r>
      <w:proofErr w:type="spellStart"/>
      <w:r w:rsidRPr="00C72490">
        <w:rPr>
          <w:rStyle w:val="FontStyle54"/>
        </w:rPr>
        <w:t>крышк</w:t>
      </w:r>
      <w:proofErr w:type="spellEnd"/>
      <w:r w:rsidRPr="00C72490">
        <w:rPr>
          <w:rStyle w:val="FontStyle54"/>
        </w:rPr>
        <w:t xml:space="preserve">.  </w:t>
      </w:r>
      <w:proofErr w:type="spellStart"/>
      <w:r w:rsidRPr="00C72490">
        <w:rPr>
          <w:rStyle w:val="FontStyle54"/>
        </w:rPr>
        <w:t>сдел</w:t>
      </w:r>
      <w:proofErr w:type="spellEnd"/>
      <w:r w:rsidRPr="00C72490">
        <w:rPr>
          <w:rStyle w:val="FontStyle54"/>
        </w:rPr>
        <w:t>.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lastRenderedPageBreak/>
        <w:t xml:space="preserve">614090212 Пробирка IMPROVACUTER для исследования сыворотки (без наполнителя) 9 мл. 16х100 мм, пластик 50 </w:t>
      </w:r>
      <w:proofErr w:type="spellStart"/>
      <w:r w:rsidRPr="00C72490">
        <w:rPr>
          <w:rStyle w:val="FontStyle54"/>
        </w:rPr>
        <w:t>шт</w:t>
      </w:r>
      <w:proofErr w:type="spellEnd"/>
      <w:r w:rsidRPr="00C72490">
        <w:rPr>
          <w:rStyle w:val="FontStyle54"/>
        </w:rPr>
        <w:t>/</w:t>
      </w:r>
      <w:proofErr w:type="spellStart"/>
      <w:r w:rsidRPr="00C72490">
        <w:rPr>
          <w:rStyle w:val="FontStyle54"/>
        </w:rPr>
        <w:t>уп</w:t>
      </w:r>
      <w:proofErr w:type="spellEnd"/>
      <w:r w:rsidRPr="00C72490">
        <w:rPr>
          <w:rStyle w:val="FontStyle54"/>
        </w:rPr>
        <w:t>.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Зонд </w:t>
      </w:r>
      <w:proofErr w:type="gramStart"/>
      <w:r w:rsidRPr="00C72490">
        <w:rPr>
          <w:rStyle w:val="FontStyle54"/>
        </w:rPr>
        <w:t>желудочный  (</w:t>
      </w:r>
      <w:proofErr w:type="gramEnd"/>
      <w:r w:rsidRPr="00C72490">
        <w:rPr>
          <w:rStyle w:val="FontStyle54"/>
        </w:rPr>
        <w:t>трубка) СН 22, 110 см.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Калоприемник 6100 </w:t>
      </w:r>
      <w:proofErr w:type="spellStart"/>
      <w:r w:rsidRPr="00C72490">
        <w:rPr>
          <w:rStyle w:val="FontStyle54"/>
        </w:rPr>
        <w:t>Мс</w:t>
      </w:r>
      <w:proofErr w:type="spellEnd"/>
      <w:r w:rsidRPr="00C72490">
        <w:rPr>
          <w:rStyle w:val="FontStyle54"/>
        </w:rPr>
        <w:t xml:space="preserve"> 2000 дренируемый прозрачный 10-80 мм.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Катетер 20 G внутривенный с доп. портом</w:t>
      </w:r>
      <w:r w:rsidRPr="00C72490">
        <w:rPr>
          <w:rStyle w:val="FontStyle54"/>
        </w:rPr>
        <w:tab/>
        <w:t>30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Кислородная подушка 25 л.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Кружка </w:t>
      </w:r>
      <w:proofErr w:type="spellStart"/>
      <w:r w:rsidRPr="00C72490">
        <w:rPr>
          <w:rStyle w:val="FontStyle54"/>
        </w:rPr>
        <w:t>Эсмарха</w:t>
      </w:r>
      <w:proofErr w:type="spellEnd"/>
      <w:r w:rsidRPr="00C72490">
        <w:rPr>
          <w:rStyle w:val="FontStyle54"/>
        </w:rPr>
        <w:t xml:space="preserve"> 2 л. нестерильная</w:t>
      </w:r>
      <w:r w:rsidRPr="00C72490">
        <w:rPr>
          <w:rStyle w:val="FontStyle54"/>
        </w:rPr>
        <w:tab/>
        <w:t>4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ЛПР-300 Лоток прямоугольный нерж. 300х220х35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Маска мед. 3-х </w:t>
      </w:r>
      <w:proofErr w:type="spellStart"/>
      <w:r w:rsidRPr="00C72490">
        <w:rPr>
          <w:rStyle w:val="FontStyle54"/>
        </w:rPr>
        <w:t>слойная</w:t>
      </w:r>
      <w:proofErr w:type="spellEnd"/>
      <w:r w:rsidRPr="00C72490">
        <w:rPr>
          <w:rStyle w:val="FontStyle54"/>
        </w:rPr>
        <w:t xml:space="preserve"> на резинке голубая (50 </w:t>
      </w:r>
      <w:proofErr w:type="spellStart"/>
      <w:r w:rsidRPr="00C72490">
        <w:rPr>
          <w:rStyle w:val="FontStyle54"/>
        </w:rPr>
        <w:t>шт</w:t>
      </w:r>
      <w:proofErr w:type="spellEnd"/>
      <w:r w:rsidRPr="00C72490">
        <w:rPr>
          <w:rStyle w:val="FontStyle54"/>
        </w:rPr>
        <w:t>/</w:t>
      </w:r>
      <w:proofErr w:type="spellStart"/>
      <w:r w:rsidRPr="00C72490">
        <w:rPr>
          <w:rStyle w:val="FontStyle54"/>
        </w:rPr>
        <w:t>уп</w:t>
      </w:r>
      <w:proofErr w:type="spellEnd"/>
      <w:r w:rsidRPr="00C72490">
        <w:rPr>
          <w:rStyle w:val="FontStyle54"/>
        </w:rPr>
        <w:t>)</w:t>
      </w:r>
      <w:r w:rsidRPr="00C72490">
        <w:rPr>
          <w:rStyle w:val="FontStyle54"/>
        </w:rPr>
        <w:tab/>
        <w:t>50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Мочеприемник 750 мл. носимый с трубкой 30 см, с краном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Пеленка 60х90 см Сени Софт № 1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Простыня 200х140 см стер. 25 голубая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Пузырь для льда № 3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Термометр медицинский в пластмассовом футляре в </w:t>
      </w:r>
      <w:proofErr w:type="spellStart"/>
      <w:r w:rsidRPr="00C72490">
        <w:rPr>
          <w:rStyle w:val="FontStyle54"/>
        </w:rPr>
        <w:t>уп</w:t>
      </w:r>
      <w:proofErr w:type="spellEnd"/>
      <w:r w:rsidRPr="00C72490">
        <w:rPr>
          <w:rStyle w:val="FontStyle54"/>
        </w:rPr>
        <w:t>. 12 шт.</w:t>
      </w:r>
      <w:r w:rsidRPr="00C72490">
        <w:rPr>
          <w:rStyle w:val="FontStyle54"/>
        </w:rPr>
        <w:tab/>
        <w:t>14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Фартук р. 52-54 ламинированный, нестерильный 140 см. голубой 40 г/м </w:t>
      </w:r>
      <w:proofErr w:type="spellStart"/>
      <w:r w:rsidRPr="00C72490">
        <w:rPr>
          <w:rStyle w:val="FontStyle54"/>
        </w:rPr>
        <w:t>спанбонд</w:t>
      </w:r>
      <w:proofErr w:type="spellEnd"/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Шприц 1 мл. U-</w:t>
      </w:r>
      <w:proofErr w:type="gramStart"/>
      <w:r w:rsidRPr="00C72490">
        <w:rPr>
          <w:rStyle w:val="FontStyle54"/>
        </w:rPr>
        <w:t>100  с</w:t>
      </w:r>
      <w:proofErr w:type="gramEnd"/>
      <w:r w:rsidRPr="00C72490">
        <w:rPr>
          <w:rStyle w:val="FontStyle54"/>
        </w:rPr>
        <w:t xml:space="preserve"> иглой 26 G (0,33х13 мм) блистер</w:t>
      </w:r>
      <w:r w:rsidRPr="00C72490">
        <w:rPr>
          <w:rStyle w:val="FontStyle54"/>
        </w:rPr>
        <w:tab/>
        <w:t>50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Шприц 10 мл</w:t>
      </w:r>
      <w:proofErr w:type="gramStart"/>
      <w:r w:rsidRPr="00C72490">
        <w:rPr>
          <w:rStyle w:val="FontStyle54"/>
        </w:rPr>
        <w:t>. одноразовый</w:t>
      </w:r>
      <w:proofErr w:type="gramEnd"/>
      <w:r w:rsidRPr="00C72490">
        <w:rPr>
          <w:rStyle w:val="FontStyle54"/>
        </w:rPr>
        <w:t xml:space="preserve"> 3-х </w:t>
      </w:r>
      <w:proofErr w:type="spellStart"/>
      <w:r w:rsidRPr="00C72490">
        <w:rPr>
          <w:rStyle w:val="FontStyle54"/>
        </w:rPr>
        <w:t>компон</w:t>
      </w:r>
      <w:proofErr w:type="spellEnd"/>
      <w:r w:rsidRPr="00C72490">
        <w:rPr>
          <w:rStyle w:val="FontStyle54"/>
        </w:rPr>
        <w:t>. с иглой  21 G (1200/60)</w:t>
      </w:r>
      <w:r w:rsidRPr="00C72490">
        <w:rPr>
          <w:rStyle w:val="FontStyle54"/>
        </w:rPr>
        <w:tab/>
        <w:t>30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Шприц 10 мл</w:t>
      </w:r>
      <w:proofErr w:type="gramStart"/>
      <w:r w:rsidRPr="00C72490">
        <w:rPr>
          <w:rStyle w:val="FontStyle54"/>
        </w:rPr>
        <w:t>. одноразовый</w:t>
      </w:r>
      <w:proofErr w:type="gramEnd"/>
      <w:r w:rsidRPr="00C72490">
        <w:rPr>
          <w:rStyle w:val="FontStyle54"/>
        </w:rPr>
        <w:t xml:space="preserve"> 3-х </w:t>
      </w:r>
      <w:proofErr w:type="spellStart"/>
      <w:r w:rsidRPr="00C72490">
        <w:rPr>
          <w:rStyle w:val="FontStyle54"/>
        </w:rPr>
        <w:t>компон</w:t>
      </w:r>
      <w:proofErr w:type="spellEnd"/>
      <w:r w:rsidRPr="00C72490">
        <w:rPr>
          <w:rStyle w:val="FontStyle54"/>
        </w:rPr>
        <w:t>. с иглой  21 G (1200/60)</w:t>
      </w:r>
      <w:r w:rsidRPr="00C72490">
        <w:rPr>
          <w:rStyle w:val="FontStyle54"/>
        </w:rPr>
        <w:tab/>
        <w:t>11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Шприц 2 мл. 3-х компонентный одноразовый стерильный L/S BINANO (2400/100)</w:t>
      </w:r>
      <w:r w:rsidRPr="00C72490">
        <w:rPr>
          <w:rStyle w:val="FontStyle54"/>
        </w:rPr>
        <w:tab/>
        <w:t>30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Штатив для длительных вливаний ШДВ-02 МСГ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Штатив п/э ШЛПП-40 гнездовой 12005003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Рукоять для ларингоскопа 03.41000.721 FO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Подставка для коробок стерилизационных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Комплект хирургической одежды КХ ГЕКСА (Халат, Шапочка, Маска)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Воздуховод ля искусственного дыхания способом </w:t>
      </w:r>
      <w:proofErr w:type="gramStart"/>
      <w:r w:rsidRPr="00C72490">
        <w:rPr>
          <w:rStyle w:val="FontStyle54"/>
        </w:rPr>
        <w:t>рот  в</w:t>
      </w:r>
      <w:proofErr w:type="gramEnd"/>
      <w:r w:rsidRPr="00C72490">
        <w:rPr>
          <w:rStyle w:val="FontStyle54"/>
        </w:rPr>
        <w:t xml:space="preserve"> рот «</w:t>
      </w:r>
      <w:proofErr w:type="spellStart"/>
      <w:r w:rsidRPr="00C72490">
        <w:rPr>
          <w:rStyle w:val="FontStyle54"/>
        </w:rPr>
        <w:t>Виталфарм</w:t>
      </w:r>
      <w:proofErr w:type="spellEnd"/>
      <w:r w:rsidRPr="00C72490">
        <w:rPr>
          <w:rStyle w:val="FontStyle54"/>
        </w:rPr>
        <w:t>»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Емкость ЕДПО (1-02-2)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Емкость ЕДПО (3-02-2)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Емкость ЕДПО (5-02-2)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Емкость ЕДПО (10-02-2)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Жгут </w:t>
      </w:r>
      <w:proofErr w:type="spellStart"/>
      <w:r w:rsidRPr="00C72490">
        <w:rPr>
          <w:rStyle w:val="FontStyle54"/>
        </w:rPr>
        <w:t>Эсмарха</w:t>
      </w:r>
      <w:proofErr w:type="spellEnd"/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Клеенка подкладная резинотканевая Тип А (2 м)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Лоток ЛППО «ЕЛАТ» почкообразный (0,5 автоклав)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Система ИНФ. В/В для растворов (с пластиковой иглой в </w:t>
      </w:r>
      <w:proofErr w:type="gramStart"/>
      <w:r w:rsidRPr="00C72490">
        <w:rPr>
          <w:rStyle w:val="FontStyle54"/>
        </w:rPr>
        <w:t>пробку)</w:t>
      </w:r>
      <w:r w:rsidRPr="00C72490">
        <w:rPr>
          <w:rStyle w:val="FontStyle54"/>
        </w:rPr>
        <w:tab/>
      </w:r>
      <w:proofErr w:type="gramEnd"/>
      <w:r w:rsidRPr="00C72490">
        <w:rPr>
          <w:rStyle w:val="FontStyle54"/>
        </w:rPr>
        <w:t>9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Система ИНФ. В/В для растворов (с пластиковой иглой в </w:t>
      </w:r>
      <w:proofErr w:type="gramStart"/>
      <w:r w:rsidRPr="00C72490">
        <w:rPr>
          <w:rStyle w:val="FontStyle54"/>
        </w:rPr>
        <w:t>пробку)</w:t>
      </w:r>
      <w:r w:rsidRPr="00C72490">
        <w:rPr>
          <w:rStyle w:val="FontStyle54"/>
        </w:rPr>
        <w:tab/>
      </w:r>
      <w:proofErr w:type="gramEnd"/>
      <w:r w:rsidRPr="00C72490">
        <w:rPr>
          <w:rStyle w:val="FontStyle54"/>
        </w:rPr>
        <w:t>11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Судно медицинское полимерного типа «</w:t>
      </w:r>
      <w:proofErr w:type="gramStart"/>
      <w:r w:rsidRPr="00C72490">
        <w:rPr>
          <w:rStyle w:val="FontStyle54"/>
        </w:rPr>
        <w:t>Ладья»  (</w:t>
      </w:r>
      <w:proofErr w:type="gramEnd"/>
      <w:r w:rsidRPr="00C72490">
        <w:rPr>
          <w:rStyle w:val="FontStyle54"/>
        </w:rPr>
        <w:t>без крышки)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Тонометр LD -71 Механический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Халат хирургический рукава на </w:t>
      </w:r>
      <w:proofErr w:type="gramStart"/>
      <w:r w:rsidRPr="00C72490">
        <w:rPr>
          <w:rStyle w:val="FontStyle54"/>
        </w:rPr>
        <w:t>манжетах  нестерильный</w:t>
      </w:r>
      <w:proofErr w:type="gramEnd"/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Шпатель двухсторонний прямой для языка Ш-</w:t>
      </w:r>
      <w:proofErr w:type="gramStart"/>
      <w:r w:rsidRPr="00C72490">
        <w:rPr>
          <w:rStyle w:val="FontStyle54"/>
        </w:rPr>
        <w:t>200  (</w:t>
      </w:r>
      <w:proofErr w:type="gramEnd"/>
      <w:r w:rsidRPr="00C72490">
        <w:rPr>
          <w:rStyle w:val="FontStyle54"/>
        </w:rPr>
        <w:t>Метал)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Комплект шин подростковых </w:t>
      </w:r>
      <w:proofErr w:type="spellStart"/>
      <w:r w:rsidRPr="00C72490">
        <w:rPr>
          <w:rStyle w:val="FontStyle54"/>
        </w:rPr>
        <w:t>иммобализац</w:t>
      </w:r>
      <w:proofErr w:type="spellEnd"/>
      <w:r w:rsidRPr="00C72490">
        <w:rPr>
          <w:rStyle w:val="FontStyle54"/>
        </w:rPr>
        <w:t xml:space="preserve">. </w:t>
      </w:r>
      <w:proofErr w:type="spellStart"/>
      <w:r w:rsidRPr="00C72490">
        <w:rPr>
          <w:rStyle w:val="FontStyle54"/>
        </w:rPr>
        <w:t>пневматич</w:t>
      </w:r>
      <w:proofErr w:type="spellEnd"/>
      <w:r w:rsidRPr="00C72490">
        <w:rPr>
          <w:rStyle w:val="FontStyle54"/>
        </w:rPr>
        <w:t xml:space="preserve"> КШП-5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Ростомер детский РДМ-01 ТВЕС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Стол </w:t>
      </w:r>
      <w:proofErr w:type="spellStart"/>
      <w:r w:rsidRPr="00C72490">
        <w:rPr>
          <w:rStyle w:val="FontStyle54"/>
        </w:rPr>
        <w:t>пеленальный</w:t>
      </w:r>
      <w:proofErr w:type="spellEnd"/>
      <w:r w:rsidRPr="00C72490">
        <w:rPr>
          <w:rStyle w:val="FontStyle54"/>
        </w:rPr>
        <w:t xml:space="preserve"> (смотровой) СП 03.00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Аппарат Боброва для нагнетания </w:t>
      </w:r>
      <w:proofErr w:type="spellStart"/>
      <w:r w:rsidRPr="00C72490">
        <w:rPr>
          <w:rStyle w:val="FontStyle54"/>
        </w:rPr>
        <w:t>Элема</w:t>
      </w:r>
      <w:proofErr w:type="spellEnd"/>
      <w:r w:rsidRPr="00C72490">
        <w:rPr>
          <w:rStyle w:val="FontStyle54"/>
        </w:rPr>
        <w:t>-Н АБ1Н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Стетоскоп В. </w:t>
      </w:r>
      <w:proofErr w:type="spellStart"/>
      <w:r w:rsidRPr="00C72490">
        <w:rPr>
          <w:rStyle w:val="FontStyle54"/>
        </w:rPr>
        <w:t>Well</w:t>
      </w:r>
      <w:proofErr w:type="spellEnd"/>
      <w:r w:rsidRPr="00C72490">
        <w:rPr>
          <w:rStyle w:val="FontStyle54"/>
        </w:rPr>
        <w:t xml:space="preserve"> WS -3 </w:t>
      </w:r>
      <w:proofErr w:type="spellStart"/>
      <w:r w:rsidRPr="00C72490">
        <w:rPr>
          <w:rStyle w:val="FontStyle54"/>
        </w:rPr>
        <w:t>Раппапорт</w:t>
      </w:r>
      <w:proofErr w:type="spellEnd"/>
      <w:r w:rsidRPr="00C72490">
        <w:rPr>
          <w:rStyle w:val="FontStyle54"/>
        </w:rPr>
        <w:t xml:space="preserve"> (сиреневый) (красный)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Стетоскоп В. </w:t>
      </w:r>
      <w:proofErr w:type="spellStart"/>
      <w:r w:rsidRPr="00C72490">
        <w:rPr>
          <w:rStyle w:val="FontStyle54"/>
        </w:rPr>
        <w:t>Well</w:t>
      </w:r>
      <w:proofErr w:type="spellEnd"/>
      <w:r w:rsidRPr="00C72490">
        <w:rPr>
          <w:rStyle w:val="FontStyle54"/>
        </w:rPr>
        <w:t xml:space="preserve"> WS -3 </w:t>
      </w:r>
      <w:proofErr w:type="spellStart"/>
      <w:r w:rsidRPr="00C72490">
        <w:rPr>
          <w:rStyle w:val="FontStyle54"/>
        </w:rPr>
        <w:t>Раппапорт</w:t>
      </w:r>
      <w:proofErr w:type="spellEnd"/>
      <w:r w:rsidRPr="00C72490">
        <w:rPr>
          <w:rStyle w:val="FontStyle54"/>
        </w:rPr>
        <w:t xml:space="preserve"> (синий)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Весы напольные мед</w:t>
      </w:r>
      <w:proofErr w:type="gramStart"/>
      <w:r w:rsidRPr="00C72490">
        <w:rPr>
          <w:rStyle w:val="FontStyle54"/>
        </w:rPr>
        <w:t>. электронные</w:t>
      </w:r>
      <w:proofErr w:type="gramEnd"/>
      <w:r w:rsidRPr="00C72490">
        <w:rPr>
          <w:rStyle w:val="FontStyle54"/>
        </w:rPr>
        <w:t xml:space="preserve">  ВМЭН-150-50/100-А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Жгут венозный </w:t>
      </w:r>
      <w:proofErr w:type="spellStart"/>
      <w:r w:rsidRPr="00C72490">
        <w:rPr>
          <w:rStyle w:val="FontStyle54"/>
        </w:rPr>
        <w:t>Apexmed</w:t>
      </w:r>
      <w:proofErr w:type="spellEnd"/>
      <w:r w:rsidRPr="00C72490">
        <w:rPr>
          <w:rStyle w:val="FontStyle54"/>
        </w:rPr>
        <w:t xml:space="preserve"> (взрослый)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lastRenderedPageBreak/>
        <w:t>Емкость-контейнер для сбора острого инструментария класс Б (0,5 л)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Столик процедурный </w:t>
      </w:r>
      <w:proofErr w:type="spellStart"/>
      <w:r w:rsidRPr="00C72490">
        <w:rPr>
          <w:rStyle w:val="FontStyle54"/>
        </w:rPr>
        <w:t>СПп</w:t>
      </w:r>
      <w:proofErr w:type="spellEnd"/>
      <w:r w:rsidRPr="00C72490">
        <w:rPr>
          <w:rStyle w:val="FontStyle54"/>
        </w:rPr>
        <w:t xml:space="preserve"> 01 МСК 501 01 м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Очки защитные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ПикфлоуметрOmron</w:t>
      </w:r>
      <w:proofErr w:type="spellEnd"/>
      <w:r w:rsidRPr="00C72490">
        <w:rPr>
          <w:rStyle w:val="FontStyle54"/>
        </w:rPr>
        <w:t xml:space="preserve"> PFM 20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Спиротест</w:t>
      </w:r>
      <w:proofErr w:type="spellEnd"/>
      <w:r w:rsidRPr="00C72490">
        <w:rPr>
          <w:rStyle w:val="FontStyle54"/>
        </w:rPr>
        <w:t xml:space="preserve"> УСПЦ-01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ГлюкометрAccuchekперформа</w:t>
      </w:r>
      <w:proofErr w:type="spellEnd"/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Тест-полоски </w:t>
      </w:r>
      <w:proofErr w:type="spellStart"/>
      <w:r w:rsidRPr="00C72490">
        <w:rPr>
          <w:rStyle w:val="FontStyle54"/>
        </w:rPr>
        <w:t>Акку</w:t>
      </w:r>
      <w:proofErr w:type="spellEnd"/>
      <w:r w:rsidRPr="00C72490">
        <w:rPr>
          <w:rStyle w:val="FontStyle54"/>
        </w:rPr>
        <w:t xml:space="preserve">-чек </w:t>
      </w:r>
      <w:proofErr w:type="spellStart"/>
      <w:r w:rsidRPr="00C72490">
        <w:rPr>
          <w:rStyle w:val="FontStyle54"/>
        </w:rPr>
        <w:t>Перформа</w:t>
      </w:r>
      <w:proofErr w:type="spellEnd"/>
      <w:r w:rsidRPr="00C72490">
        <w:rPr>
          <w:rStyle w:val="FontStyle54"/>
        </w:rPr>
        <w:t xml:space="preserve"> № 50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Бинт марлевый н/стер (16 см*10 м)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Бинт марлевый н/стер (7 м*14 см)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Бинт марлевый стер (5 м*10 см)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Бинт </w:t>
      </w:r>
      <w:proofErr w:type="spellStart"/>
      <w:r w:rsidRPr="00C72490">
        <w:rPr>
          <w:rStyle w:val="FontStyle54"/>
        </w:rPr>
        <w:t>идеалфлекскомпр</w:t>
      </w:r>
      <w:proofErr w:type="spellEnd"/>
      <w:r w:rsidRPr="00C72490">
        <w:rPr>
          <w:rStyle w:val="FontStyle54"/>
        </w:rPr>
        <w:t xml:space="preserve">. </w:t>
      </w:r>
      <w:proofErr w:type="spellStart"/>
      <w:r w:rsidRPr="00C72490">
        <w:rPr>
          <w:rStyle w:val="FontStyle54"/>
        </w:rPr>
        <w:t>среднерастяж</w:t>
      </w:r>
      <w:proofErr w:type="spellEnd"/>
      <w:r w:rsidRPr="00C72490">
        <w:rPr>
          <w:rStyle w:val="FontStyle54"/>
        </w:rPr>
        <w:t>.  (10 см*5 м)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Накладка на руку на резинках (для отработки навыков подкожных инъекций)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Накладка на руку на резинках (для отработки навыков внутривенных инъекций)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Фантом предплечья (для отработки навыков внутривенных инъекций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Фантом кисти руки с предплечьем (для наложения и снятия швов, обработки ожогов и ран)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Кушетка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Грелки резиновые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Судно медицинское полимерное типа «утка»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Диспенсер для полотенец </w:t>
      </w:r>
      <w:proofErr w:type="spellStart"/>
      <w:r w:rsidRPr="00C72490">
        <w:rPr>
          <w:rStyle w:val="FontStyle54"/>
        </w:rPr>
        <w:t>торк</w:t>
      </w:r>
      <w:proofErr w:type="spellEnd"/>
      <w:r w:rsidRPr="00C72490">
        <w:rPr>
          <w:rStyle w:val="FontStyle54"/>
        </w:rPr>
        <w:t xml:space="preserve"> белый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Пинцет анатом, общего назначения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Шпатель для языка </w:t>
      </w:r>
      <w:proofErr w:type="gramStart"/>
      <w:r w:rsidRPr="00C72490">
        <w:rPr>
          <w:rStyle w:val="FontStyle54"/>
        </w:rPr>
        <w:t>двухсторонний .стерильный</w:t>
      </w:r>
      <w:proofErr w:type="gramEnd"/>
      <w:r w:rsidRPr="00C72490">
        <w:rPr>
          <w:rStyle w:val="FontStyle54"/>
        </w:rPr>
        <w:t xml:space="preserve"> пластик</w:t>
      </w:r>
      <w:r w:rsidRPr="00C72490">
        <w:rPr>
          <w:rStyle w:val="FontStyle54"/>
        </w:rPr>
        <w:tab/>
        <w:t>10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Перчатки смотр, н/стер. латекс</w:t>
      </w:r>
      <w:r w:rsidRPr="00C72490">
        <w:rPr>
          <w:rStyle w:val="FontStyle54"/>
        </w:rPr>
        <w:tab/>
        <w:t>100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Пузырь для льда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Жгут кровеостанавливающий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Фартук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Зонд питательный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Кружка </w:t>
      </w:r>
      <w:proofErr w:type="spellStart"/>
      <w:r w:rsidRPr="00C72490">
        <w:rPr>
          <w:rStyle w:val="FontStyle54"/>
        </w:rPr>
        <w:t>Эсмарха</w:t>
      </w:r>
      <w:proofErr w:type="spellEnd"/>
      <w:r w:rsidRPr="00C72490">
        <w:rPr>
          <w:rStyle w:val="FontStyle54"/>
        </w:rPr>
        <w:t xml:space="preserve"> с наконечниками (большая)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Контейнер для биоматериала 25ml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Термометр водный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Подушка для забора крови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Маски кислородные с трубкой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Штатив на 20 гнезд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Штатив на 40 гнезд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Зонд ректальный 2 больших, 1 малый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Катетер </w:t>
      </w:r>
      <w:proofErr w:type="spellStart"/>
      <w:r w:rsidRPr="00C72490">
        <w:rPr>
          <w:rStyle w:val="FontStyle54"/>
        </w:rPr>
        <w:t>Нелатона</w:t>
      </w:r>
      <w:proofErr w:type="spellEnd"/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Пробирка Флоринского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Чашка Петри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Латок пластиковый почкообразный малый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Пинцет зубной 16 см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Пинцет хирургический 16 см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Пинцет анатомический 16 см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Пинцет ушной 25 см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Ножницы остроконечные 16,5 см J 22-022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Ножницы тупоконечные16,5 см J 22-029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Корцанг</w:t>
      </w:r>
      <w:proofErr w:type="spellEnd"/>
      <w:r w:rsidRPr="00C72490">
        <w:rPr>
          <w:rStyle w:val="FontStyle54"/>
        </w:rPr>
        <w:t xml:space="preserve"> прямой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lastRenderedPageBreak/>
        <w:t>Корцанг</w:t>
      </w:r>
      <w:proofErr w:type="spellEnd"/>
      <w:r w:rsidRPr="00C72490">
        <w:rPr>
          <w:rStyle w:val="FontStyle54"/>
        </w:rPr>
        <w:t xml:space="preserve"> изогнутый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Стакан Н-1-400; B-10150: B-1-100</w:t>
      </w:r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Мензурка 100 </w:t>
      </w:r>
      <w:proofErr w:type="spellStart"/>
      <w:r w:rsidRPr="00C72490">
        <w:rPr>
          <w:rStyle w:val="FontStyle54"/>
        </w:rPr>
        <w:t>ml</w:t>
      </w:r>
      <w:proofErr w:type="spellEnd"/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Часы песочные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Емкость-контейнер для сбора острого инструмента</w:t>
      </w:r>
      <w:r w:rsidRPr="00C72490">
        <w:rPr>
          <w:rStyle w:val="FontStyle54"/>
        </w:rPr>
        <w:tab/>
        <w:t>5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Тонометр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Канюля назальная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Жгут кровоостанавливающий- эластичный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Вата мед. Стер 250 гр.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Вата мед. Стер 100 </w:t>
      </w:r>
      <w:proofErr w:type="spellStart"/>
      <w:r w:rsidRPr="00C72490">
        <w:rPr>
          <w:rStyle w:val="FontStyle54"/>
        </w:rPr>
        <w:t>гр</w:t>
      </w:r>
      <w:proofErr w:type="spellEnd"/>
      <w:r w:rsidRPr="00C72490">
        <w:rPr>
          <w:rStyle w:val="FontStyle54"/>
        </w:rPr>
        <w:tab/>
        <w:t>3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Языкодержатель</w:t>
      </w:r>
      <w:proofErr w:type="spellEnd"/>
      <w:r w:rsidRPr="00C72490">
        <w:rPr>
          <w:rStyle w:val="FontStyle54"/>
        </w:rPr>
        <w:t xml:space="preserve"> J33-509 16 см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Роторасширитель J33-040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Марелевый</w:t>
      </w:r>
      <w:proofErr w:type="spellEnd"/>
      <w:r w:rsidRPr="00C72490">
        <w:rPr>
          <w:rStyle w:val="FontStyle54"/>
        </w:rPr>
        <w:t xml:space="preserve"> отрез 5 м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Вазилин</w:t>
      </w:r>
      <w:proofErr w:type="spellEnd"/>
      <w:r w:rsidRPr="00C72490">
        <w:rPr>
          <w:rStyle w:val="FontStyle54"/>
        </w:rPr>
        <w:t xml:space="preserve"> мед. 50 мл.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Фантом новорожденного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Аппарат ИВЛ с ручным приводом АДР-600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Тренажер для м/с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Иглы шовные 3/8 круглые</w:t>
      </w:r>
      <w:r w:rsidRPr="00C72490">
        <w:rPr>
          <w:rStyle w:val="FontStyle54"/>
        </w:rPr>
        <w:tab/>
        <w:t>2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proofErr w:type="spellStart"/>
      <w:r w:rsidRPr="00C72490">
        <w:rPr>
          <w:rStyle w:val="FontStyle54"/>
        </w:rPr>
        <w:t>Вазилиновое</w:t>
      </w:r>
      <w:proofErr w:type="spellEnd"/>
      <w:r w:rsidRPr="00C72490">
        <w:rPr>
          <w:rStyle w:val="FontStyle54"/>
        </w:rPr>
        <w:t xml:space="preserve"> масло 100мл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 xml:space="preserve">Глицерин 25 </w:t>
      </w:r>
      <w:proofErr w:type="spellStart"/>
      <w:r w:rsidRPr="00C72490">
        <w:rPr>
          <w:rStyle w:val="FontStyle54"/>
        </w:rPr>
        <w:t>гр</w:t>
      </w:r>
      <w:proofErr w:type="spellEnd"/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Ростомер детский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Набор «Имитатор ранений и поражений</w:t>
      </w:r>
      <w:r w:rsidRPr="00C72490">
        <w:rPr>
          <w:rStyle w:val="FontStyle54"/>
        </w:rPr>
        <w:tab/>
        <w:t>1</w:t>
      </w:r>
    </w:p>
    <w:p w:rsidR="00C72490" w:rsidRPr="00C72490" w:rsidRDefault="00C72490" w:rsidP="00C72490">
      <w:pPr>
        <w:pStyle w:val="Style7"/>
        <w:spacing w:before="24" w:line="288" w:lineRule="exact"/>
        <w:ind w:firstLine="701"/>
        <w:rPr>
          <w:rStyle w:val="FontStyle54"/>
        </w:rPr>
      </w:pPr>
      <w:r w:rsidRPr="00C72490">
        <w:rPr>
          <w:rStyle w:val="FontStyle54"/>
        </w:rPr>
        <w:t>Манекен мужской тренировочный</w:t>
      </w:r>
      <w:r w:rsidRPr="00C72490">
        <w:rPr>
          <w:rStyle w:val="FontStyle54"/>
        </w:rPr>
        <w:tab/>
        <w:t>1</w:t>
      </w:r>
    </w:p>
    <w:p w:rsidR="00C72490" w:rsidRDefault="00C72490" w:rsidP="00C72490">
      <w:pPr>
        <w:pStyle w:val="Style7"/>
        <w:widowControl/>
        <w:spacing w:before="24" w:line="288" w:lineRule="exact"/>
        <w:ind w:firstLine="701"/>
        <w:jc w:val="left"/>
        <w:rPr>
          <w:rStyle w:val="FontStyle54"/>
        </w:rPr>
      </w:pPr>
      <w:r w:rsidRPr="00C72490">
        <w:rPr>
          <w:rStyle w:val="FontStyle54"/>
        </w:rPr>
        <w:t>Фантом для м\с младенец</w:t>
      </w:r>
      <w:r w:rsidRPr="00C72490">
        <w:rPr>
          <w:rStyle w:val="FontStyle54"/>
        </w:rPr>
        <w:tab/>
        <w:t>1</w:t>
      </w:r>
    </w:p>
    <w:p w:rsidR="00C72490" w:rsidRPr="00843719" w:rsidRDefault="00C72490" w:rsidP="00894963">
      <w:pPr>
        <w:pStyle w:val="Style7"/>
        <w:widowControl/>
        <w:spacing w:before="24" w:line="288" w:lineRule="exact"/>
        <w:ind w:firstLine="701"/>
        <w:jc w:val="left"/>
        <w:rPr>
          <w:rStyle w:val="FontStyle54"/>
        </w:rPr>
      </w:pPr>
    </w:p>
    <w:p w:rsidR="00894963" w:rsidRPr="00843719" w:rsidRDefault="00894963" w:rsidP="00894963">
      <w:pPr>
        <w:pStyle w:val="Style30"/>
        <w:widowControl/>
        <w:spacing w:line="240" w:lineRule="exact"/>
        <w:rPr>
          <w:sz w:val="20"/>
          <w:szCs w:val="20"/>
        </w:rPr>
      </w:pPr>
    </w:p>
    <w:p w:rsidR="00894963" w:rsidRPr="00843719" w:rsidRDefault="00894963" w:rsidP="00894963">
      <w:pPr>
        <w:pStyle w:val="Style30"/>
        <w:widowControl/>
        <w:tabs>
          <w:tab w:val="left" w:pos="418"/>
        </w:tabs>
        <w:spacing w:before="43" w:line="274" w:lineRule="exact"/>
        <w:rPr>
          <w:rStyle w:val="FontStyle53"/>
        </w:rPr>
      </w:pPr>
      <w:r w:rsidRPr="00843719">
        <w:rPr>
          <w:rStyle w:val="FontStyle53"/>
        </w:rPr>
        <w:t>4.2.</w:t>
      </w:r>
      <w:r w:rsidRPr="00843719">
        <w:rPr>
          <w:rStyle w:val="FontStyle53"/>
        </w:rPr>
        <w:tab/>
        <w:t>Информационное обеспечение обучения</w:t>
      </w:r>
    </w:p>
    <w:p w:rsidR="00C72490" w:rsidRPr="00C72490" w:rsidRDefault="00C72490" w:rsidP="00C72490">
      <w:pPr>
        <w:pStyle w:val="Style30"/>
        <w:tabs>
          <w:tab w:val="left" w:pos="418"/>
        </w:tabs>
        <w:spacing w:before="43" w:line="274" w:lineRule="exact"/>
        <w:rPr>
          <w:rStyle w:val="FontStyle54"/>
          <w:b/>
        </w:rPr>
      </w:pPr>
      <w:r w:rsidRPr="00C72490">
        <w:rPr>
          <w:rStyle w:val="FontStyle54"/>
          <w:b/>
        </w:rPr>
        <w:t>Основная литература</w:t>
      </w:r>
    </w:p>
    <w:p w:rsidR="00C72490" w:rsidRPr="00C72490" w:rsidRDefault="00C72490" w:rsidP="00C72490">
      <w:pPr>
        <w:pStyle w:val="Style30"/>
        <w:tabs>
          <w:tab w:val="left" w:pos="418"/>
        </w:tabs>
        <w:spacing w:before="43" w:line="274" w:lineRule="exact"/>
        <w:rPr>
          <w:rStyle w:val="FontStyle54"/>
        </w:rPr>
      </w:pPr>
      <w:r w:rsidRPr="00C72490">
        <w:rPr>
          <w:rStyle w:val="FontStyle54"/>
        </w:rPr>
        <w:t xml:space="preserve">1.Безопасность жизнедеятельности и медицина катастроф: учебник / Я.В. Шимановская, А.С. Сарычев, К.А. Шимановская. — </w:t>
      </w:r>
      <w:proofErr w:type="gramStart"/>
      <w:r w:rsidRPr="00C72490">
        <w:rPr>
          <w:rStyle w:val="FontStyle54"/>
        </w:rPr>
        <w:t>Москва :</w:t>
      </w:r>
      <w:proofErr w:type="gramEnd"/>
      <w:r w:rsidRPr="00C72490">
        <w:rPr>
          <w:rStyle w:val="FontStyle54"/>
        </w:rPr>
        <w:t xml:space="preserve"> </w:t>
      </w:r>
      <w:proofErr w:type="spellStart"/>
      <w:r w:rsidRPr="00C72490">
        <w:rPr>
          <w:rStyle w:val="FontStyle54"/>
        </w:rPr>
        <w:t>КноРус</w:t>
      </w:r>
      <w:proofErr w:type="spellEnd"/>
      <w:r w:rsidRPr="00C72490">
        <w:rPr>
          <w:rStyle w:val="FontStyle54"/>
        </w:rPr>
        <w:t>, 2019. — СПО</w:t>
      </w:r>
    </w:p>
    <w:p w:rsidR="00C72490" w:rsidRDefault="00C72490" w:rsidP="00C72490">
      <w:pPr>
        <w:pStyle w:val="Style30"/>
        <w:tabs>
          <w:tab w:val="left" w:pos="418"/>
        </w:tabs>
        <w:spacing w:before="43" w:line="274" w:lineRule="exact"/>
        <w:rPr>
          <w:rStyle w:val="FontStyle54"/>
        </w:rPr>
      </w:pPr>
      <w:r w:rsidRPr="00C72490">
        <w:rPr>
          <w:rStyle w:val="FontStyle54"/>
        </w:rPr>
        <w:t>https://www.book.ru/book/931751</w:t>
      </w:r>
    </w:p>
    <w:p w:rsidR="005A34AE" w:rsidRPr="0068721C" w:rsidRDefault="005A34AE" w:rsidP="005A34A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Pr="0068721C">
        <w:rPr>
          <w:rFonts w:ascii="Times New Roman" w:eastAsia="Lucida Sans Unicode" w:hAnsi="Times New Roman" w:cs="Times New Roman"/>
          <w:kern w:val="1"/>
          <w:lang w:eastAsia="ar-SA"/>
        </w:rPr>
        <w:t>.Медицина катастроф. Теория и практика: учебное пособие/Кошелев А.А, 2019</w:t>
      </w:r>
    </w:p>
    <w:p w:rsidR="005A34AE" w:rsidRPr="00C72490" w:rsidRDefault="005A34AE" w:rsidP="00C72490">
      <w:pPr>
        <w:pStyle w:val="Style30"/>
        <w:tabs>
          <w:tab w:val="left" w:pos="418"/>
        </w:tabs>
        <w:spacing w:before="43" w:line="274" w:lineRule="exact"/>
        <w:rPr>
          <w:rStyle w:val="FontStyle54"/>
        </w:rPr>
      </w:pPr>
    </w:p>
    <w:p w:rsidR="00C72490" w:rsidRPr="00C72490" w:rsidRDefault="00C72490" w:rsidP="00C72490">
      <w:pPr>
        <w:pStyle w:val="Style30"/>
        <w:tabs>
          <w:tab w:val="left" w:pos="418"/>
        </w:tabs>
        <w:spacing w:before="43" w:line="274" w:lineRule="exact"/>
        <w:rPr>
          <w:rStyle w:val="FontStyle54"/>
          <w:b/>
        </w:rPr>
      </w:pPr>
      <w:r w:rsidRPr="00C72490">
        <w:rPr>
          <w:rStyle w:val="FontStyle54"/>
          <w:b/>
        </w:rPr>
        <w:t>Дополнительная</w:t>
      </w:r>
    </w:p>
    <w:p w:rsidR="00C72490" w:rsidRDefault="00C72490" w:rsidP="00C72490">
      <w:pPr>
        <w:pStyle w:val="Style30"/>
        <w:tabs>
          <w:tab w:val="left" w:pos="418"/>
        </w:tabs>
        <w:spacing w:before="43" w:line="274" w:lineRule="exact"/>
        <w:rPr>
          <w:rStyle w:val="FontStyle54"/>
        </w:rPr>
      </w:pPr>
      <w:r w:rsidRPr="00C72490">
        <w:rPr>
          <w:rStyle w:val="FontStyle54"/>
        </w:rPr>
        <w:t xml:space="preserve">1.Тактика медицинской сестры при неотложных заболеваниях и состояниях: Учебное пособие / В.Г. </w:t>
      </w:r>
      <w:proofErr w:type="spellStart"/>
      <w:r w:rsidRPr="00C72490">
        <w:rPr>
          <w:rStyle w:val="FontStyle54"/>
        </w:rPr>
        <w:t>Лычев</w:t>
      </w:r>
      <w:proofErr w:type="spellEnd"/>
      <w:r w:rsidRPr="00C72490">
        <w:rPr>
          <w:rStyle w:val="FontStyle54"/>
        </w:rPr>
        <w:t>, В.М. Савельев, В.К. Карманов - М.: Форум: НИЦ ИНФРА-М, 2019 (Профессиональное образование)</w:t>
      </w:r>
      <w:r>
        <w:rPr>
          <w:rStyle w:val="FontStyle54"/>
        </w:rPr>
        <w:t xml:space="preserve"> </w:t>
      </w:r>
      <w:hyperlink r:id="rId6" w:history="1">
        <w:r w:rsidRPr="00E1274D">
          <w:rPr>
            <w:rStyle w:val="a5"/>
            <w:sz w:val="22"/>
            <w:szCs w:val="22"/>
          </w:rPr>
          <w:t>http://znanium.com/catalog/product/976629</w:t>
        </w:r>
      </w:hyperlink>
    </w:p>
    <w:p w:rsidR="00C72490" w:rsidRDefault="00C72490" w:rsidP="00C72490">
      <w:pPr>
        <w:pStyle w:val="Style30"/>
        <w:widowControl/>
        <w:tabs>
          <w:tab w:val="left" w:pos="418"/>
        </w:tabs>
        <w:spacing w:before="43" w:line="274" w:lineRule="exact"/>
        <w:rPr>
          <w:rStyle w:val="FontStyle54"/>
        </w:rPr>
      </w:pPr>
    </w:p>
    <w:p w:rsidR="00894963" w:rsidRPr="00843719" w:rsidRDefault="00894963" w:rsidP="00C72490">
      <w:pPr>
        <w:pStyle w:val="Style30"/>
        <w:widowControl/>
        <w:tabs>
          <w:tab w:val="left" w:pos="418"/>
        </w:tabs>
        <w:spacing w:before="43" w:line="274" w:lineRule="exact"/>
        <w:rPr>
          <w:rStyle w:val="FontStyle53"/>
        </w:rPr>
      </w:pPr>
      <w:r w:rsidRPr="00843719">
        <w:rPr>
          <w:rStyle w:val="FontStyle53"/>
        </w:rPr>
        <w:t>4.3.</w:t>
      </w:r>
      <w:r w:rsidRPr="00843719">
        <w:rPr>
          <w:rStyle w:val="FontStyle53"/>
        </w:rPr>
        <w:tab/>
        <w:t>Общие требования к организации образовательного процесса</w:t>
      </w:r>
    </w:p>
    <w:p w:rsidR="00894963" w:rsidRPr="00843719" w:rsidRDefault="00894963" w:rsidP="00894963">
      <w:pPr>
        <w:pStyle w:val="Style7"/>
        <w:widowControl/>
        <w:spacing w:line="274" w:lineRule="exact"/>
        <w:ind w:firstLine="715"/>
        <w:rPr>
          <w:rStyle w:val="FontStyle54"/>
        </w:rPr>
      </w:pPr>
      <w:r w:rsidRPr="00843719">
        <w:rPr>
          <w:rStyle w:val="FontStyle54"/>
        </w:rPr>
        <w:t>Освоению данного профессионального модуля должны предшествовать следующие дисциплины и модули: ПМ.02 Участие в лечебно-диагностическом и реабилитационном процессах.</w:t>
      </w:r>
    </w:p>
    <w:p w:rsidR="00894963" w:rsidRPr="00843719" w:rsidRDefault="00894963" w:rsidP="00894963">
      <w:pPr>
        <w:pStyle w:val="Style7"/>
        <w:widowControl/>
        <w:spacing w:line="274" w:lineRule="exact"/>
        <w:ind w:firstLine="701"/>
        <w:rPr>
          <w:rStyle w:val="FontStyle54"/>
        </w:rPr>
      </w:pPr>
      <w:r w:rsidRPr="00843719">
        <w:rPr>
          <w:rStyle w:val="FontStyle54"/>
        </w:rPr>
        <w:t xml:space="preserve">При организации образовательного процесса по профессиональному модулю с целью формирования общих и профессиональных компетенций используется </w:t>
      </w:r>
      <w:proofErr w:type="spellStart"/>
      <w:r w:rsidRPr="00843719">
        <w:rPr>
          <w:rStyle w:val="FontStyle54"/>
        </w:rPr>
        <w:t>деятельностный</w:t>
      </w:r>
      <w:proofErr w:type="spellEnd"/>
      <w:r w:rsidRPr="00843719">
        <w:rPr>
          <w:rStyle w:val="FontStyle54"/>
        </w:rPr>
        <w:t xml:space="preserve"> подход, активные и интерактивные методы обучения.</w:t>
      </w:r>
    </w:p>
    <w:p w:rsidR="00894963" w:rsidRPr="00843719" w:rsidRDefault="00894963" w:rsidP="00894963">
      <w:pPr>
        <w:pStyle w:val="Style7"/>
        <w:widowControl/>
        <w:spacing w:line="274" w:lineRule="exact"/>
        <w:ind w:firstLine="701"/>
        <w:rPr>
          <w:rStyle w:val="FontStyle54"/>
        </w:rPr>
      </w:pPr>
      <w:r w:rsidRPr="00843719">
        <w:rPr>
          <w:rStyle w:val="FontStyle54"/>
        </w:rPr>
        <w:t>Реализация программы модуля предполагает прохождение учебной и производственной практики, которые направлены на формирование у студентов практических профессиональных умений. Практики проводятся концентрированно.</w:t>
      </w:r>
    </w:p>
    <w:p w:rsidR="00894963" w:rsidRPr="00843719" w:rsidRDefault="00894963" w:rsidP="00894963">
      <w:pPr>
        <w:pStyle w:val="Style7"/>
        <w:widowControl/>
        <w:spacing w:line="274" w:lineRule="exact"/>
        <w:ind w:left="730" w:firstLine="0"/>
        <w:jc w:val="left"/>
        <w:rPr>
          <w:rStyle w:val="FontStyle54"/>
        </w:rPr>
      </w:pPr>
      <w:r w:rsidRPr="00843719">
        <w:rPr>
          <w:rStyle w:val="FontStyle54"/>
        </w:rPr>
        <w:t>Изучение программы модуля завершается экзаменом квалификационным.</w:t>
      </w:r>
    </w:p>
    <w:p w:rsidR="00894963" w:rsidRPr="00843719" w:rsidRDefault="00894963" w:rsidP="00894963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894963" w:rsidRPr="00843719" w:rsidRDefault="00894963" w:rsidP="00894963">
      <w:pPr>
        <w:pStyle w:val="Style20"/>
        <w:widowControl/>
        <w:spacing w:before="43" w:line="274" w:lineRule="exact"/>
        <w:jc w:val="left"/>
        <w:rPr>
          <w:rStyle w:val="FontStyle53"/>
        </w:rPr>
      </w:pPr>
      <w:r w:rsidRPr="00843719">
        <w:rPr>
          <w:rStyle w:val="FontStyle53"/>
        </w:rPr>
        <w:t>4.4. Кадровое обеспечение образовательного процесса</w:t>
      </w:r>
    </w:p>
    <w:p w:rsidR="00894963" w:rsidRPr="00843719" w:rsidRDefault="00894963" w:rsidP="00894963">
      <w:pPr>
        <w:pStyle w:val="Style7"/>
        <w:widowControl/>
        <w:spacing w:line="274" w:lineRule="exact"/>
        <w:ind w:firstLine="701"/>
        <w:rPr>
          <w:rStyle w:val="FontStyle54"/>
        </w:rPr>
      </w:pPr>
      <w:r w:rsidRPr="00843719">
        <w:rPr>
          <w:rStyle w:val="FontStyle54"/>
        </w:rPr>
        <w:t>Реализация программы профессионального модуля обеспечивается педагогическими кадрами, имеющими высшее образование, соответствующее профилю профессионального модуля ПМ.03 Оказание доврачебной медицинской помощи при неотложных и экстремальных состояниях. Опыт деятельности в медицинских организациях является обязательным для преподавателей, отвечающих за освоение обучающимися профессионального модуля. Преподаватели должны проходить стажировку в профильных организациях не реже 1 раза в 3 года.</w:t>
      </w:r>
    </w:p>
    <w:p w:rsidR="00894963" w:rsidRPr="00843719" w:rsidRDefault="00894963" w:rsidP="00894963">
      <w:pPr>
        <w:pStyle w:val="Style20"/>
        <w:widowControl/>
        <w:spacing w:line="240" w:lineRule="exact"/>
        <w:rPr>
          <w:sz w:val="20"/>
          <w:szCs w:val="20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t>Оборудование рабочих мест практики:</w:t>
      </w:r>
    </w:p>
    <w:p w:rsidR="00D425B5" w:rsidRPr="00843719" w:rsidRDefault="00E87571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р</w:t>
      </w:r>
      <w:r w:rsidR="00D425B5" w:rsidRPr="00843719">
        <w:rPr>
          <w:rFonts w:ascii="Times New Roman" w:hAnsi="Times New Roman" w:cs="Times New Roman"/>
          <w:sz w:val="28"/>
          <w:szCs w:val="28"/>
        </w:rPr>
        <w:t>абочее место медицинской сестры структурного подразделения медицинской организации, занимающейся оказанием медицинской помощи пациентам разного возраста в неотложных и экстремальных состояниях (отделения поликлиники, детской поликлиники и др.)</w:t>
      </w:r>
    </w:p>
    <w:p w:rsidR="00D425B5" w:rsidRPr="00843719" w:rsidRDefault="00D425B5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- </w:t>
      </w:r>
      <w:r w:rsidR="00E87571" w:rsidRPr="00843719">
        <w:rPr>
          <w:rFonts w:ascii="Times New Roman" w:hAnsi="Times New Roman" w:cs="Times New Roman"/>
          <w:sz w:val="28"/>
          <w:szCs w:val="28"/>
        </w:rPr>
        <w:t>тренажеры для отработки методов оказания медицинской помощи при неотложных и экстремальных состояниях.</w:t>
      </w:r>
    </w:p>
    <w:p w:rsidR="00E87571" w:rsidRPr="00843719" w:rsidRDefault="00E87571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E87571" w:rsidRPr="00843719" w:rsidRDefault="00E87571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843719" w:rsidRDefault="00D425B5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Оборудование и технологическое оснащение рабочих мест </w:t>
      </w:r>
    </w:p>
    <w:p w:rsidR="00E87571" w:rsidRPr="00843719" w:rsidRDefault="00E87571" w:rsidP="00E875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>- медицинской сестры структурного подразделения медицинской организации, занимающейся оказанием медицинской помощи пациентам разного возраста в неотложных и экстремальных состояниях (отделения поликлиники, детской поликлиники и др.)</w:t>
      </w:r>
    </w:p>
    <w:p w:rsidR="00E87571" w:rsidRPr="00843719" w:rsidRDefault="00E87571" w:rsidP="00D425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943" w:rsidRPr="00843719" w:rsidRDefault="00157943">
      <w:pPr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br w:type="page"/>
      </w:r>
    </w:p>
    <w:p w:rsidR="004A4B90" w:rsidRPr="00843719" w:rsidRDefault="00894963" w:rsidP="0089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157943" w:rsidRPr="00843719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157943" w:rsidRPr="00843719" w:rsidRDefault="00157943" w:rsidP="0015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7943" w:rsidRPr="00843719" w:rsidTr="00157943">
        <w:tc>
          <w:tcPr>
            <w:tcW w:w="3284" w:type="dxa"/>
          </w:tcPr>
          <w:p w:rsidR="00157943" w:rsidRPr="00843719" w:rsidRDefault="00B80471" w:rsidP="0015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85" w:type="dxa"/>
          </w:tcPr>
          <w:p w:rsidR="00157943" w:rsidRPr="00843719" w:rsidRDefault="00B80471" w:rsidP="0015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3285" w:type="dxa"/>
          </w:tcPr>
          <w:p w:rsidR="00157943" w:rsidRPr="00843719" w:rsidRDefault="00B80471" w:rsidP="0015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57943" w:rsidRPr="00843719" w:rsidTr="00157943">
        <w:tc>
          <w:tcPr>
            <w:tcW w:w="3284" w:type="dxa"/>
          </w:tcPr>
          <w:p w:rsidR="00157943" w:rsidRPr="00843719" w:rsidRDefault="00B80471" w:rsidP="00B80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  <w:p w:rsidR="00B80471" w:rsidRPr="00843719" w:rsidRDefault="00B80471" w:rsidP="00B80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  <w:tc>
          <w:tcPr>
            <w:tcW w:w="3285" w:type="dxa"/>
          </w:tcPr>
          <w:p w:rsidR="00157943" w:rsidRPr="00843719" w:rsidRDefault="00D83CDC" w:rsidP="00D8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Правильно и своевременно проводит мероприятия по восстановлению и поддержанию жизнедеятельности организма при неотложных состояниях самостоятельно и в бригаде.</w:t>
            </w:r>
          </w:p>
          <w:p w:rsidR="00D83CDC" w:rsidRPr="00843719" w:rsidRDefault="00D83CDC" w:rsidP="00D8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Правильно оценивает и распознает неотложное или экстремальное состояние пациента. Правильно (в соответствии с алгоритмами) и своевременно оказывает помощь пациенту реальному или имитируемому при  неотложных состояниях и травмах с соблюдением мер инфекционной безопасности</w:t>
            </w:r>
          </w:p>
        </w:tc>
        <w:tc>
          <w:tcPr>
            <w:tcW w:w="3285" w:type="dxa"/>
          </w:tcPr>
          <w:p w:rsidR="00157943" w:rsidRPr="00843719" w:rsidRDefault="00D83CDC" w:rsidP="00D8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освоения практических умений оценки неотложных состояний и травм. Решение ситуационных задач. </w:t>
            </w:r>
          </w:p>
          <w:p w:rsidR="00D83CDC" w:rsidRPr="00843719" w:rsidRDefault="00D83CDC" w:rsidP="00D8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при оказании помощи пациенту реальному или имитируемому при неотложных состояниях и травмах с соблюдением мер инфекционной безопасности</w:t>
            </w:r>
          </w:p>
        </w:tc>
      </w:tr>
      <w:tr w:rsidR="00157943" w:rsidRPr="00843719" w:rsidTr="00157943">
        <w:tc>
          <w:tcPr>
            <w:tcW w:w="3284" w:type="dxa"/>
          </w:tcPr>
          <w:p w:rsidR="00157943" w:rsidRPr="00843719" w:rsidRDefault="0017181D" w:rsidP="00171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  <w:p w:rsidR="0017181D" w:rsidRPr="00843719" w:rsidRDefault="005C34F4" w:rsidP="005C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3285" w:type="dxa"/>
          </w:tcPr>
          <w:p w:rsidR="00157943" w:rsidRPr="00843719" w:rsidRDefault="005C34F4" w:rsidP="005C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коллективные и индивидуальные средства защиты от факторов массового поражения.</w:t>
            </w:r>
          </w:p>
          <w:p w:rsidR="005C34F4" w:rsidRPr="00843719" w:rsidRDefault="005C34F4" w:rsidP="005C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планирует оказание помощи при воздействии на организм </w:t>
            </w:r>
          </w:p>
          <w:p w:rsidR="005C34F4" w:rsidRPr="00843719" w:rsidRDefault="005C34F4" w:rsidP="005C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Правильно планирует оказание первой и медицинской помощи в чрезвычайных ситуациях.</w:t>
            </w:r>
          </w:p>
          <w:p w:rsidR="005C34F4" w:rsidRPr="00843719" w:rsidRDefault="005C34F4" w:rsidP="005C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Правильно планирует медицинскую сортировку пораженных</w:t>
            </w:r>
          </w:p>
        </w:tc>
        <w:tc>
          <w:tcPr>
            <w:tcW w:w="3285" w:type="dxa"/>
          </w:tcPr>
          <w:p w:rsidR="00157943" w:rsidRPr="00843719" w:rsidRDefault="005C34F4" w:rsidP="003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планирования оказания </w:t>
            </w:r>
            <w:r w:rsidR="003D64F4"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помощи при воздействии на организм</w:t>
            </w:r>
            <w:r w:rsidR="003D64F4"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токсических и ядовитых веществ (самостоятельно и в бригаде).</w:t>
            </w:r>
          </w:p>
          <w:p w:rsidR="003D64F4" w:rsidRPr="00843719" w:rsidRDefault="003D64F4" w:rsidP="003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планирования оказания помощи при воздействии на организм токсических и ядовитых веществ (самостоятельно и в бригаде). </w:t>
            </w:r>
          </w:p>
          <w:p w:rsidR="003D64F4" w:rsidRPr="00843719" w:rsidRDefault="003D64F4" w:rsidP="003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Оценка планирования мероприятий по защите пациентов от негативных воздействий при чрезвычайных ситуациях.</w:t>
            </w:r>
          </w:p>
          <w:p w:rsidR="003D64F4" w:rsidRPr="00843719" w:rsidRDefault="003D64F4" w:rsidP="003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Оценка планирования оказания первой и медицинской помощи в чрезвычайных ситуациях.</w:t>
            </w:r>
          </w:p>
          <w:p w:rsidR="003D64F4" w:rsidRPr="00843719" w:rsidRDefault="003D64F4" w:rsidP="003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Оценка планирования медицинской сортировки пораженных</w:t>
            </w:r>
          </w:p>
        </w:tc>
      </w:tr>
      <w:tr w:rsidR="00157943" w:rsidRPr="00843719" w:rsidTr="00157943">
        <w:tc>
          <w:tcPr>
            <w:tcW w:w="3284" w:type="dxa"/>
          </w:tcPr>
          <w:p w:rsidR="00157943" w:rsidRPr="00843719" w:rsidRDefault="00814D42" w:rsidP="0081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</w:p>
          <w:p w:rsidR="00814D42" w:rsidRPr="00843719" w:rsidRDefault="00814D42" w:rsidP="0081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членами профессиональной бригады и добровольными помощниками в условиях ЧС</w:t>
            </w:r>
          </w:p>
        </w:tc>
        <w:tc>
          <w:tcPr>
            <w:tcW w:w="3285" w:type="dxa"/>
          </w:tcPr>
          <w:p w:rsidR="00157943" w:rsidRPr="00843719" w:rsidRDefault="00814D42" w:rsidP="0064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стремления к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сотрудничеству, эффективное общение, проявление профессиональной надежности в работе с членами команды и добровольными</w:t>
            </w:r>
            <w:r w:rsidR="00640A07"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помощниками в условиях ЧС</w:t>
            </w:r>
          </w:p>
        </w:tc>
        <w:tc>
          <w:tcPr>
            <w:tcW w:w="3285" w:type="dxa"/>
          </w:tcPr>
          <w:p w:rsidR="00157943" w:rsidRPr="00843719" w:rsidRDefault="00640A07" w:rsidP="0064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взаимодействия в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учебной игры</w:t>
            </w:r>
          </w:p>
        </w:tc>
      </w:tr>
      <w:tr w:rsidR="00640A07" w:rsidRPr="00843719" w:rsidTr="00ED4845">
        <w:tc>
          <w:tcPr>
            <w:tcW w:w="9854" w:type="dxa"/>
            <w:gridSpan w:val="3"/>
          </w:tcPr>
          <w:p w:rsidR="005A34AE" w:rsidRDefault="005A34AE" w:rsidP="0064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по МДК</w:t>
            </w:r>
          </w:p>
          <w:p w:rsidR="00640A07" w:rsidRPr="00843719" w:rsidRDefault="00640A07" w:rsidP="0064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зачеты по </w:t>
            </w:r>
            <w:r w:rsidR="005A34A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 и по производственной практике.</w:t>
            </w:r>
          </w:p>
          <w:p w:rsidR="00640A07" w:rsidRPr="00843719" w:rsidRDefault="00640A07" w:rsidP="005A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форма контроля по ПМ – </w:t>
            </w:r>
            <w:r w:rsidR="005A34AE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157943" w:rsidRPr="00843719" w:rsidRDefault="00157943" w:rsidP="0015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1B9" w:rsidRPr="00843719" w:rsidRDefault="002C4F7B" w:rsidP="0057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437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371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C4F7B" w:rsidRPr="00843719" w:rsidRDefault="002C4F7B" w:rsidP="0057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4F7B" w:rsidRPr="00843719" w:rsidTr="002C4F7B">
        <w:tc>
          <w:tcPr>
            <w:tcW w:w="3284" w:type="dxa"/>
          </w:tcPr>
          <w:p w:rsidR="002C4F7B" w:rsidRPr="00843719" w:rsidRDefault="002C4F7B" w:rsidP="00570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285" w:type="dxa"/>
          </w:tcPr>
          <w:p w:rsidR="002C4F7B" w:rsidRPr="00843719" w:rsidRDefault="0041489C" w:rsidP="00570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2C4F7B" w:rsidRPr="00843719" w:rsidRDefault="0041489C" w:rsidP="00570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41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85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интереса к будущей профессии;  </w:t>
            </w:r>
          </w:p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активное участие в конкурсах, конференциях, олимпиадах по специальности;</w:t>
            </w:r>
          </w:p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  <w:tc>
          <w:tcPr>
            <w:tcW w:w="3285" w:type="dxa"/>
            <w:vMerge w:val="restart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 программы. </w:t>
            </w:r>
          </w:p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Оценка портфолио</w:t>
            </w: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2.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3285" w:type="dxa"/>
          </w:tcPr>
          <w:p w:rsidR="005A34AE" w:rsidRPr="00843719" w:rsidRDefault="005A34AE" w:rsidP="008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при оказании доврачебной медицинской помощи при неотложных и экстремальных состояниях; оценка эффективности и качества выполнения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3.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85" w:type="dxa"/>
          </w:tcPr>
          <w:p w:rsidR="005A34AE" w:rsidRPr="00843719" w:rsidRDefault="005A34AE" w:rsidP="00F6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при оказании доврачебной медицинской помощи при неотложных и экстремальных состояниях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F6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4.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задач, профессионального и личностного развития</w:t>
            </w:r>
          </w:p>
        </w:tc>
        <w:tc>
          <w:tcPr>
            <w:tcW w:w="3285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информации;</w:t>
            </w:r>
          </w:p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5.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3285" w:type="dxa"/>
          </w:tcPr>
          <w:p w:rsidR="005A34AE" w:rsidRPr="00843719" w:rsidRDefault="005A34AE" w:rsidP="00F6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умений использования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 в профессиональной деятельности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6.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</w:t>
            </w: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потребителями.</w:t>
            </w:r>
          </w:p>
        </w:tc>
        <w:tc>
          <w:tcPr>
            <w:tcW w:w="3285" w:type="dxa"/>
          </w:tcPr>
          <w:p w:rsidR="005A34AE" w:rsidRPr="00843719" w:rsidRDefault="005A34AE" w:rsidP="0039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работы в коллективе и в команде, эффективно</w:t>
            </w: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руководством, пациентами и их окружением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85" w:type="dxa"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39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8.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3285" w:type="dxa"/>
          </w:tcPr>
          <w:p w:rsidR="005A34AE" w:rsidRPr="00843719" w:rsidRDefault="005A34AE" w:rsidP="0039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39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9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Ориентироваться  в условиях смены технологий в профессиональной деятельности</w:t>
            </w:r>
          </w:p>
        </w:tc>
        <w:tc>
          <w:tcPr>
            <w:tcW w:w="3285" w:type="dxa"/>
          </w:tcPr>
          <w:p w:rsidR="005A34AE" w:rsidRPr="00843719" w:rsidRDefault="005A34AE" w:rsidP="00E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изменять технологии выполнения манипуляций при оказании доврачебной медицинской помощи при неотложных и экстремальных состояниях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EB7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10.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85" w:type="dxa"/>
          </w:tcPr>
          <w:p w:rsidR="005A34AE" w:rsidRPr="00843719" w:rsidRDefault="005A34AE" w:rsidP="00E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Демонстрация бережного отношения к историческому наследию и культурным традициям народа, уважения социальных, культурных и религиозных различий при оказании доврачебной медицинской помощи при неотложных и экстремальных состояниях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E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11.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285" w:type="dxa"/>
          </w:tcPr>
          <w:p w:rsidR="005A34AE" w:rsidRPr="00843719" w:rsidRDefault="005A34AE" w:rsidP="00E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брать на себя нравственные обязательства по отношению к природе, обществу и человеку при оказании доврачебной медицинской помощи при неотложных и экстремальных состояниях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863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12.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с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требований охраны труда, производственной  санитарии, инфекционной и противопожарной безопасности.</w:t>
            </w:r>
          </w:p>
        </w:tc>
        <w:tc>
          <w:tcPr>
            <w:tcW w:w="3285" w:type="dxa"/>
          </w:tcPr>
          <w:p w:rsidR="005A34AE" w:rsidRPr="00843719" w:rsidRDefault="005A34AE" w:rsidP="00E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готовности организовывать рабочее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с соблюдением требований охраны труда, производственной  санитарии, инфекционной и противопожарной безопасности при оказании доврачебной медицинской помощи при неотложных и экстремальных состояниях.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E" w:rsidRPr="00843719" w:rsidTr="002C4F7B">
        <w:tc>
          <w:tcPr>
            <w:tcW w:w="3284" w:type="dxa"/>
          </w:tcPr>
          <w:p w:rsidR="005A34AE" w:rsidRPr="00843719" w:rsidRDefault="005A34AE" w:rsidP="0086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13. </w:t>
            </w: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85" w:type="dxa"/>
          </w:tcPr>
          <w:p w:rsidR="005A34AE" w:rsidRPr="00843719" w:rsidRDefault="005A34AE" w:rsidP="0086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9">
              <w:rPr>
                <w:rFonts w:ascii="Times New Roman" w:hAnsi="Times New Roman" w:cs="Times New Roman"/>
                <w:sz w:val="24"/>
                <w:szCs w:val="24"/>
              </w:rPr>
              <w:t>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3285" w:type="dxa"/>
            <w:vMerge/>
          </w:tcPr>
          <w:p w:rsidR="005A34AE" w:rsidRPr="00843719" w:rsidRDefault="005A34AE" w:rsidP="0057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963" w:rsidRPr="00843719" w:rsidRDefault="00894963" w:rsidP="0057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63" w:rsidRPr="00843719" w:rsidRDefault="00894963">
      <w:pPr>
        <w:rPr>
          <w:rFonts w:ascii="Times New Roman" w:hAnsi="Times New Roman" w:cs="Times New Roman"/>
          <w:sz w:val="28"/>
          <w:szCs w:val="28"/>
        </w:rPr>
      </w:pPr>
      <w:r w:rsidRPr="00843719">
        <w:rPr>
          <w:rFonts w:ascii="Times New Roman" w:hAnsi="Times New Roman" w:cs="Times New Roman"/>
          <w:sz w:val="28"/>
          <w:szCs w:val="28"/>
        </w:rPr>
        <w:br w:type="page"/>
      </w:r>
    </w:p>
    <w:p w:rsidR="00843719" w:rsidRPr="00843719" w:rsidRDefault="00843719" w:rsidP="008437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D1B11"/>
        </w:rPr>
      </w:pPr>
      <w:r w:rsidRPr="00843719">
        <w:rPr>
          <w:rFonts w:ascii="Times New Roman" w:hAnsi="Times New Roman" w:cs="Times New Roman"/>
          <w:b/>
          <w:color w:val="1D1B11"/>
        </w:rPr>
        <w:lastRenderedPageBreak/>
        <w:t xml:space="preserve">ТЕМАТИЧЕСКИЙ ПЛАН </w:t>
      </w:r>
    </w:p>
    <w:p w:rsidR="00843719" w:rsidRPr="00843719" w:rsidRDefault="00843719" w:rsidP="00843719">
      <w:pPr>
        <w:pStyle w:val="Style1"/>
        <w:widowControl/>
        <w:spacing w:before="53" w:line="274" w:lineRule="exact"/>
        <w:ind w:left="2054" w:right="1781"/>
        <w:rPr>
          <w:rStyle w:val="FontStyle54"/>
          <w:b/>
        </w:rPr>
      </w:pPr>
      <w:r w:rsidRPr="00843719">
        <w:rPr>
          <w:rStyle w:val="FontStyle54"/>
          <w:b/>
        </w:rPr>
        <w:t xml:space="preserve">МДК.03.01. Основы реаниматологии </w:t>
      </w:r>
    </w:p>
    <w:p w:rsidR="00843719" w:rsidRPr="00843719" w:rsidRDefault="00843719" w:rsidP="0084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719">
        <w:rPr>
          <w:rFonts w:ascii="Times New Roman" w:hAnsi="Times New Roman" w:cs="Times New Roman"/>
          <w:b/>
        </w:rPr>
        <w:t xml:space="preserve">специальность Сестринское дело 4 курс 8 семестр </w:t>
      </w:r>
    </w:p>
    <w:p w:rsidR="00843719" w:rsidRPr="00843719" w:rsidRDefault="00843719" w:rsidP="0084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3719" w:rsidRPr="00843719" w:rsidRDefault="00843719" w:rsidP="0084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3719" w:rsidRPr="00843719" w:rsidRDefault="00843719" w:rsidP="00843719">
      <w:pPr>
        <w:pStyle w:val="Style1"/>
        <w:widowControl/>
        <w:spacing w:before="53" w:line="274" w:lineRule="exact"/>
        <w:ind w:left="2054" w:right="1781"/>
        <w:rPr>
          <w:rStyle w:val="FontStyle53"/>
        </w:rPr>
      </w:pPr>
      <w:r w:rsidRPr="00843719">
        <w:rPr>
          <w:rStyle w:val="FontStyle53"/>
        </w:rPr>
        <w:t>ПЕРЕЧЕНЬ ТЕОРЕТИЧЕСКИХ ЗАНЯТИЙ</w:t>
      </w:r>
    </w:p>
    <w:tbl>
      <w:tblPr>
        <w:tblStyle w:val="a4"/>
        <w:tblpPr w:leftFromText="180" w:rightFromText="180" w:vertAnchor="page" w:horzAnchor="margin" w:tblpY="2821"/>
        <w:tblW w:w="9464" w:type="dxa"/>
        <w:tblLook w:val="04A0" w:firstRow="1" w:lastRow="0" w:firstColumn="1" w:lastColumn="0" w:noHBand="0" w:noVBand="1"/>
      </w:tblPr>
      <w:tblGrid>
        <w:gridCol w:w="531"/>
        <w:gridCol w:w="7942"/>
        <w:gridCol w:w="991"/>
      </w:tblGrid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"/>
              <w:widowControl/>
              <w:spacing w:line="240" w:lineRule="auto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 xml:space="preserve">№ п/п </w:t>
            </w: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"/>
              <w:widowControl/>
              <w:spacing w:line="240" w:lineRule="auto"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Наименование разделов и тем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"/>
              <w:widowControl/>
              <w:spacing w:line="240" w:lineRule="auto"/>
              <w:ind w:firstLine="33"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Кол-во часов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История развития реаниматологии и анестезиологии.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Организация ОРИТ.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 xml:space="preserve">Терминальные состояния. 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3"/>
                <w:b w:val="0"/>
              </w:rPr>
            </w:pPr>
            <w:r w:rsidRPr="00843719">
              <w:rPr>
                <w:rStyle w:val="FontStyle53"/>
                <w:b w:val="0"/>
              </w:rPr>
              <w:t>Реанимационные мероприятия.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14"/>
              <w:widowControl/>
              <w:spacing w:line="240" w:lineRule="auto"/>
              <w:rPr>
                <w:rStyle w:val="FontStyle53"/>
                <w:b w:val="0"/>
              </w:rPr>
            </w:pPr>
            <w:r w:rsidRPr="00843719">
              <w:rPr>
                <w:rStyle w:val="FontStyle53"/>
                <w:b w:val="0"/>
              </w:rPr>
              <w:t>Основы специализированной сердечно-легочной реанимации.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14"/>
              <w:widowControl/>
              <w:spacing w:line="240" w:lineRule="auto"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Острая дыхательная недостаточность.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18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18"/>
              <w:widowControl/>
              <w:rPr>
                <w:sz w:val="22"/>
                <w:szCs w:val="22"/>
              </w:rPr>
            </w:pPr>
            <w:r w:rsidRPr="00843719">
              <w:rPr>
                <w:rStyle w:val="FontStyle54"/>
              </w:rPr>
              <w:t xml:space="preserve">Неотложные  мероприятия при  ОДН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 этапе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18"/>
              <w:widowControl/>
              <w:ind w:firstLine="33"/>
              <w:jc w:val="center"/>
              <w:rPr>
                <w:rStyle w:val="FontStyle54"/>
              </w:rPr>
            </w:pPr>
            <w:r w:rsidRPr="00843719">
              <w:rPr>
                <w:rStyle w:val="FontStyle54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Острая сердечно-сосудистая недостаточность.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Реанимация и интенсивная терапия при травматическом и геморрагическом шоке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Реанимация и интенсивная терапия при анафилактическом и септическом шоке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Острые экзогенные отравления.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  <w:b w:val="0"/>
              </w:rPr>
            </w:pPr>
            <w:r w:rsidRPr="00843719">
              <w:rPr>
                <w:rStyle w:val="FontStyle53"/>
                <w:b w:val="0"/>
              </w:rPr>
              <w:t>Реанимация и интенсивная терапия при отравлениях.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3"/>
                <w:b w:val="0"/>
              </w:rPr>
            </w:pPr>
            <w:r w:rsidRPr="00843719">
              <w:rPr>
                <w:rStyle w:val="FontStyle53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531" w:type="dxa"/>
          </w:tcPr>
          <w:p w:rsidR="00843719" w:rsidRPr="00843719" w:rsidRDefault="00843719" w:rsidP="00843719">
            <w:pPr>
              <w:pStyle w:val="Style24"/>
              <w:widowControl/>
              <w:numPr>
                <w:ilvl w:val="0"/>
                <w:numId w:val="14"/>
              </w:numPr>
              <w:rPr>
                <w:rStyle w:val="FontStyle51"/>
                <w:b w:val="0"/>
                <w:i w:val="0"/>
              </w:rPr>
            </w:pPr>
          </w:p>
        </w:tc>
        <w:tc>
          <w:tcPr>
            <w:tcW w:w="7942" w:type="dxa"/>
          </w:tcPr>
          <w:p w:rsidR="00843719" w:rsidRPr="00843719" w:rsidRDefault="00843719" w:rsidP="00843719">
            <w:pPr>
              <w:pStyle w:val="Style24"/>
              <w:widowControl/>
              <w:rPr>
                <w:rStyle w:val="FontStyle51"/>
              </w:rPr>
            </w:pPr>
            <w:r w:rsidRPr="00843719">
              <w:rPr>
                <w:rStyle w:val="FontStyle54"/>
              </w:rPr>
              <w:t>Отравления этиловым спиртом, кислотами и щелочами.</w:t>
            </w:r>
          </w:p>
        </w:tc>
        <w:tc>
          <w:tcPr>
            <w:tcW w:w="991" w:type="dxa"/>
          </w:tcPr>
          <w:p w:rsidR="00843719" w:rsidRPr="00843719" w:rsidRDefault="00843719" w:rsidP="00843719">
            <w:pPr>
              <w:pStyle w:val="Style24"/>
              <w:widowControl/>
              <w:ind w:firstLine="33"/>
              <w:jc w:val="center"/>
              <w:rPr>
                <w:rStyle w:val="FontStyle54"/>
              </w:rPr>
            </w:pPr>
            <w:r w:rsidRPr="00843719">
              <w:rPr>
                <w:rStyle w:val="FontStyle54"/>
              </w:rPr>
              <w:t>2</w:t>
            </w:r>
          </w:p>
        </w:tc>
      </w:tr>
      <w:tr w:rsidR="00843719" w:rsidRPr="00843719" w:rsidTr="00843719">
        <w:trPr>
          <w:trHeight w:val="57"/>
        </w:trPr>
        <w:tc>
          <w:tcPr>
            <w:tcW w:w="8473" w:type="dxa"/>
            <w:gridSpan w:val="2"/>
            <w:shd w:val="clear" w:color="auto" w:fill="D9D9D9" w:themeFill="background1" w:themeFillShade="D9"/>
          </w:tcPr>
          <w:p w:rsidR="00843719" w:rsidRPr="00843719" w:rsidRDefault="00843719" w:rsidP="00843719">
            <w:pPr>
              <w:rPr>
                <w:rFonts w:ascii="Times New Roman" w:hAnsi="Times New Roman" w:cs="Times New Roman"/>
                <w:b/>
              </w:rPr>
            </w:pPr>
            <w:r w:rsidRPr="00843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843719" w:rsidRPr="00843719" w:rsidRDefault="00843719" w:rsidP="0084371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843719"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843719" w:rsidRPr="00843719" w:rsidRDefault="00843719" w:rsidP="00843719">
      <w:pPr>
        <w:rPr>
          <w:rFonts w:ascii="Times New Roman" w:hAnsi="Times New Roman" w:cs="Times New Roman"/>
        </w:rPr>
      </w:pPr>
    </w:p>
    <w:p w:rsidR="00843719" w:rsidRPr="00843719" w:rsidRDefault="00843719" w:rsidP="00843719">
      <w:pPr>
        <w:jc w:val="center"/>
        <w:rPr>
          <w:rFonts w:ascii="Times New Roman" w:hAnsi="Times New Roman" w:cs="Times New Roman"/>
        </w:rPr>
      </w:pPr>
      <w:r w:rsidRPr="00843719">
        <w:rPr>
          <w:rStyle w:val="FontStyle53"/>
        </w:rPr>
        <w:t>ПЕРЕЧЕНЬ ПРАКТИЧЕСКИХ ЗАНЯТИЙ</w:t>
      </w:r>
    </w:p>
    <w:tbl>
      <w:tblPr>
        <w:tblStyle w:val="a4"/>
        <w:tblpPr w:leftFromText="180" w:rightFromText="180" w:vertAnchor="text" w:horzAnchor="margin" w:tblpY="64"/>
        <w:tblW w:w="9464" w:type="dxa"/>
        <w:tblLook w:val="04A0" w:firstRow="1" w:lastRow="0" w:firstColumn="1" w:lastColumn="0" w:noHBand="0" w:noVBand="1"/>
      </w:tblPr>
      <w:tblGrid>
        <w:gridCol w:w="534"/>
        <w:gridCol w:w="7796"/>
        <w:gridCol w:w="1134"/>
      </w:tblGrid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B25F6E">
            <w:pPr>
              <w:rPr>
                <w:rFonts w:ascii="Times New Roman" w:hAnsi="Times New Roman" w:cs="Times New Roman"/>
                <w:b/>
              </w:rPr>
            </w:pPr>
            <w:r w:rsidRPr="00843719">
              <w:rPr>
                <w:rStyle w:val="FontStyle54"/>
                <w:b/>
              </w:rPr>
              <w:t>№ п/п</w:t>
            </w: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9">
              <w:rPr>
                <w:rStyle w:val="FontStyle54"/>
                <w:b/>
              </w:rPr>
              <w:t>Кол-во часов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Знакомство с организацией ОАРИТ. Заполнение учетно-отчетной документации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базовой сердечно-легочной реанимации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ind w:firstLine="5"/>
              <w:rPr>
                <w:rStyle w:val="FontStyle54"/>
              </w:rPr>
            </w:pPr>
            <w:r w:rsidRPr="00843719">
              <w:rPr>
                <w:rStyle w:val="FontStyle54"/>
              </w:rPr>
              <w:t>Сестринские вмешательства при проведении специализированной сердечно-легочной реанимации.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ind w:firstLine="5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Сестринский уход у пациентов с острой дыхательной недостаточностью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этапе и в стационаре.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ind w:right="1234" w:firstLine="5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Сестринский уход у пациентов с острой сердечно-сосудистой недостаточностью на </w:t>
            </w:r>
            <w:proofErr w:type="spellStart"/>
            <w:r w:rsidRPr="00843719">
              <w:rPr>
                <w:rStyle w:val="FontStyle54"/>
              </w:rPr>
              <w:t>догоспитальном</w:t>
            </w:r>
            <w:proofErr w:type="spellEnd"/>
            <w:r w:rsidRPr="00843719">
              <w:rPr>
                <w:rStyle w:val="FontStyle54"/>
              </w:rPr>
              <w:t xml:space="preserve"> этапе и в стационаре.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ind w:left="5" w:hanging="5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Проведение реанимации и интенсивной терапии при </w:t>
            </w:r>
            <w:r w:rsidRPr="00843719">
              <w:rPr>
                <w:rStyle w:val="FontStyle53"/>
                <w:b w:val="0"/>
              </w:rPr>
              <w:t>травматическом и геморрагическом шоке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ind w:left="5" w:hanging="5"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реанимации и интенсивной терапии при анафилактич</w:t>
            </w:r>
            <w:r w:rsidRPr="00843719">
              <w:rPr>
                <w:rStyle w:val="FontStyle53"/>
                <w:b w:val="0"/>
              </w:rPr>
              <w:t>еском и септическом шоке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"/>
              <w:widowControl/>
              <w:spacing w:line="240" w:lineRule="auto"/>
              <w:ind w:left="5" w:right="1013" w:hanging="5"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реанимации и интенсивной терапии при различных экзогенных отравлениях.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B25F6E">
        <w:trPr>
          <w:trHeight w:val="20"/>
        </w:trPr>
        <w:tc>
          <w:tcPr>
            <w:tcW w:w="534" w:type="dxa"/>
          </w:tcPr>
          <w:p w:rsidR="00843719" w:rsidRPr="00843719" w:rsidRDefault="00843719" w:rsidP="0084371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43719" w:rsidRPr="00843719" w:rsidRDefault="00843719" w:rsidP="00B25F6E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Проведение реанимации и интенсивной терапии при отравлениях этиловым спиртом, кислотами и щелочами.</w:t>
            </w:r>
          </w:p>
        </w:tc>
        <w:tc>
          <w:tcPr>
            <w:tcW w:w="1134" w:type="dxa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</w:rPr>
              <w:t>6</w:t>
            </w:r>
          </w:p>
        </w:tc>
      </w:tr>
      <w:tr w:rsidR="00843719" w:rsidRPr="00843719" w:rsidTr="00843719">
        <w:trPr>
          <w:trHeight w:val="20"/>
        </w:trPr>
        <w:tc>
          <w:tcPr>
            <w:tcW w:w="8330" w:type="dxa"/>
            <w:gridSpan w:val="2"/>
            <w:shd w:val="clear" w:color="auto" w:fill="D9D9D9" w:themeFill="background1" w:themeFillShade="D9"/>
          </w:tcPr>
          <w:p w:rsidR="00843719" w:rsidRPr="00843719" w:rsidRDefault="00843719" w:rsidP="00B25F6E">
            <w:pPr>
              <w:pStyle w:val="Style14"/>
              <w:widowControl/>
              <w:spacing w:line="240" w:lineRule="auto"/>
              <w:rPr>
                <w:rStyle w:val="FontStyle53"/>
              </w:rPr>
            </w:pPr>
            <w:r w:rsidRPr="0084371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43719" w:rsidRPr="00843719" w:rsidRDefault="00843719" w:rsidP="00B25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9"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843719" w:rsidRPr="00843719" w:rsidRDefault="00843719" w:rsidP="00843719">
      <w:pPr>
        <w:rPr>
          <w:rFonts w:ascii="Times New Roman" w:hAnsi="Times New Roman" w:cs="Times New Roman"/>
        </w:rPr>
      </w:pPr>
    </w:p>
    <w:p w:rsidR="00843719" w:rsidRPr="00843719" w:rsidRDefault="00843719" w:rsidP="008437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D1B11"/>
        </w:rPr>
      </w:pPr>
    </w:p>
    <w:p w:rsidR="00843719" w:rsidRPr="00843719" w:rsidRDefault="00843719">
      <w:pPr>
        <w:rPr>
          <w:rFonts w:ascii="Times New Roman" w:hAnsi="Times New Roman" w:cs="Times New Roman"/>
          <w:b/>
          <w:color w:val="1D1B11"/>
        </w:rPr>
      </w:pPr>
      <w:r w:rsidRPr="00843719">
        <w:rPr>
          <w:rFonts w:ascii="Times New Roman" w:hAnsi="Times New Roman" w:cs="Times New Roman"/>
          <w:b/>
          <w:color w:val="1D1B11"/>
        </w:rPr>
        <w:br w:type="page"/>
      </w:r>
    </w:p>
    <w:p w:rsidR="00B1282E" w:rsidRPr="00843719" w:rsidRDefault="00B1282E" w:rsidP="00B12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D1B11"/>
        </w:rPr>
      </w:pPr>
      <w:r w:rsidRPr="00843719">
        <w:rPr>
          <w:rFonts w:ascii="Times New Roman" w:hAnsi="Times New Roman" w:cs="Times New Roman"/>
          <w:b/>
          <w:color w:val="1D1B11"/>
        </w:rPr>
        <w:lastRenderedPageBreak/>
        <w:t xml:space="preserve">ТЕМАТИЧЕСКИЙ ПЛАН </w:t>
      </w:r>
    </w:p>
    <w:p w:rsidR="00B1282E" w:rsidRPr="00843719" w:rsidRDefault="00B1282E" w:rsidP="00B1282E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  <w:r w:rsidRPr="00843719">
        <w:rPr>
          <w:rFonts w:ascii="Times New Roman" w:hAnsi="Times New Roman" w:cs="Times New Roman"/>
          <w:b/>
        </w:rPr>
        <w:t>МДК.03.02 Медицина катастроф.</w:t>
      </w:r>
    </w:p>
    <w:p w:rsidR="00B1282E" w:rsidRPr="00843719" w:rsidRDefault="00B1282E" w:rsidP="00B12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719">
        <w:rPr>
          <w:rFonts w:ascii="Times New Roman" w:hAnsi="Times New Roman" w:cs="Times New Roman"/>
          <w:b/>
        </w:rPr>
        <w:t xml:space="preserve">специальность Сестринское дело 4 курс 8 семестр </w:t>
      </w:r>
    </w:p>
    <w:p w:rsidR="00B1282E" w:rsidRPr="00843719" w:rsidRDefault="00B1282E" w:rsidP="00B12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D1B11"/>
        </w:rPr>
      </w:pPr>
    </w:p>
    <w:tbl>
      <w:tblPr>
        <w:tblStyle w:val="a4"/>
        <w:tblpPr w:leftFromText="180" w:rightFromText="180" w:vertAnchor="page" w:horzAnchor="margin" w:tblpY="2617"/>
        <w:tblW w:w="9606" w:type="dxa"/>
        <w:tblLook w:val="04A0" w:firstRow="1" w:lastRow="0" w:firstColumn="1" w:lastColumn="0" w:noHBand="0" w:noVBand="1"/>
      </w:tblPr>
      <w:tblGrid>
        <w:gridCol w:w="635"/>
        <w:gridCol w:w="7978"/>
        <w:gridCol w:w="993"/>
      </w:tblGrid>
      <w:tr w:rsidR="00B1282E" w:rsidRPr="00843719" w:rsidTr="00B1282E">
        <w:trPr>
          <w:trHeight w:val="503"/>
        </w:trPr>
        <w:tc>
          <w:tcPr>
            <w:tcW w:w="635" w:type="dxa"/>
            <w:vAlign w:val="center"/>
          </w:tcPr>
          <w:p w:rsidR="00B1282E" w:rsidRPr="00843719" w:rsidRDefault="00B1282E" w:rsidP="00B12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9">
              <w:rPr>
                <w:rStyle w:val="FontStyle54"/>
                <w:b/>
              </w:rPr>
              <w:t>№ п/п</w:t>
            </w:r>
            <w:r w:rsidRPr="0084371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978" w:type="dxa"/>
            <w:vAlign w:val="center"/>
          </w:tcPr>
          <w:p w:rsidR="00B1282E" w:rsidRPr="00843719" w:rsidRDefault="00B1282E" w:rsidP="00B12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9">
              <w:rPr>
                <w:rStyle w:val="FontStyle54"/>
                <w:b/>
              </w:rPr>
              <w:t>Кол-во часов</w:t>
            </w:r>
            <w:r w:rsidRPr="008437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1282E" w:rsidRPr="00843719" w:rsidTr="00B1282E">
        <w:trPr>
          <w:trHeight w:val="242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Организация защиты населения от чрезвычайных ситуаций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490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Система лечебно-эвакуационного обеспечения населения и оказания медицинской помощи в ЧС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44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Терминальные состояния. Асфиксия. Утопление. 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44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Электротравма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>. Коматозные состояния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50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Кома. Оказание медицинской помощи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29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хирургического профиля. 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370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Помощь пострадавшим с травматическим шоком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498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Компрессионная травма. Организация помощи пострадавшим с синдромом длительного сдавления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55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Помощь пострадавшим с термическими поражениями. Тепловая травма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34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Помощь пострадавшим с термическими поражениями.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Холодовая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травма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490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Острый коронарный синдром. Оказание неотложной медицинской помощи на </w:t>
            </w:r>
            <w:proofErr w:type="spellStart"/>
            <w:r w:rsidRPr="00843719">
              <w:rPr>
                <w:rFonts w:ascii="Times New Roman" w:hAnsi="Times New Roman" w:cs="Times New Roman"/>
                <w:color w:val="000000" w:themeColor="text1"/>
              </w:rPr>
              <w:t>догоспитальном</w:t>
            </w:r>
            <w:proofErr w:type="spellEnd"/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 этапе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44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 xml:space="preserve">Острые отравления. 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245"/>
        </w:trPr>
        <w:tc>
          <w:tcPr>
            <w:tcW w:w="635" w:type="dxa"/>
          </w:tcPr>
          <w:p w:rsidR="00B1282E" w:rsidRPr="00843719" w:rsidRDefault="00B1282E" w:rsidP="00B1282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ind w:left="0" w:righ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8" w:type="dxa"/>
          </w:tcPr>
          <w:p w:rsidR="00B1282E" w:rsidRPr="00843719" w:rsidRDefault="00B1282E" w:rsidP="00B1282E">
            <w:pPr>
              <w:rPr>
                <w:rFonts w:ascii="Times New Roman" w:hAnsi="Times New Roman" w:cs="Times New Roman"/>
              </w:rPr>
            </w:pPr>
            <w:r w:rsidRPr="00843719">
              <w:rPr>
                <w:rFonts w:ascii="Times New Roman" w:hAnsi="Times New Roman" w:cs="Times New Roman"/>
                <w:color w:val="000000" w:themeColor="text1"/>
              </w:rPr>
              <w:t>Принципы оказания неотложной помощи при острых отравлениях</w:t>
            </w:r>
          </w:p>
        </w:tc>
        <w:tc>
          <w:tcPr>
            <w:tcW w:w="993" w:type="dxa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B1282E" w:rsidRPr="00843719" w:rsidTr="00B1282E">
        <w:trPr>
          <w:trHeight w:val="106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:rsidR="00B1282E" w:rsidRPr="00843719" w:rsidRDefault="00B1282E" w:rsidP="00B12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843719">
              <w:rPr>
                <w:rFonts w:ascii="Times New Roman" w:hAnsi="Times New Roman" w:cs="Times New Roman"/>
                <w:b/>
                <w:bCs/>
              </w:rPr>
              <w:t>часов</w:t>
            </w:r>
            <w:r w:rsidRPr="00843719">
              <w:rPr>
                <w:rFonts w:ascii="Times New Roman" w:hAnsi="Times New Roman" w:cs="Times New Roman"/>
                <w:b/>
              </w:rPr>
              <w:t xml:space="preserve"> за семестр, год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1282E" w:rsidRPr="00843719" w:rsidRDefault="00B1282E" w:rsidP="00B1282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3719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</w:tr>
    </w:tbl>
    <w:p w:rsidR="00B1282E" w:rsidRPr="00843719" w:rsidRDefault="00B1282E" w:rsidP="00B12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D1B11"/>
        </w:rPr>
      </w:pPr>
      <w:r w:rsidRPr="00843719">
        <w:rPr>
          <w:rFonts w:ascii="Times New Roman" w:hAnsi="Times New Roman" w:cs="Times New Roman"/>
          <w:b/>
          <w:color w:val="1D1B11"/>
        </w:rPr>
        <w:t>ТЕОРЕТИЧЕСКИЕ ЗАНЯТИЯ</w:t>
      </w:r>
    </w:p>
    <w:p w:rsidR="00B1282E" w:rsidRPr="00843719" w:rsidRDefault="00B1282E" w:rsidP="00B1282E">
      <w:pPr>
        <w:rPr>
          <w:rFonts w:ascii="Times New Roman" w:hAnsi="Times New Roman" w:cs="Times New Roman"/>
        </w:rPr>
      </w:pPr>
    </w:p>
    <w:p w:rsidR="00B1282E" w:rsidRPr="00843719" w:rsidRDefault="00B1282E" w:rsidP="00B1282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43719">
        <w:rPr>
          <w:rFonts w:ascii="Times New Roman" w:hAnsi="Times New Roman" w:cs="Times New Roman"/>
          <w:b/>
          <w:color w:val="1D1B11"/>
        </w:rPr>
        <w:t>ПРАКТИЧЕСКИЕ ЗАНЯТИЯ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7800"/>
        <w:gridCol w:w="1104"/>
      </w:tblGrid>
      <w:tr w:rsidR="00B1282E" w:rsidRPr="00843719" w:rsidTr="00B1282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spacing w:line="269" w:lineRule="exact"/>
              <w:ind w:firstLine="43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№ п/п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82E" w:rsidRPr="00843719" w:rsidRDefault="00B1282E" w:rsidP="00B1282E">
            <w:pPr>
              <w:pStyle w:val="Style28"/>
              <w:widowControl/>
              <w:ind w:left="174"/>
              <w:jc w:val="center"/>
              <w:rPr>
                <w:rStyle w:val="FontStyle54"/>
                <w:b/>
              </w:rPr>
            </w:pPr>
            <w:r w:rsidRPr="00843719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31"/>
              <w:widowControl/>
              <w:spacing w:line="269" w:lineRule="exact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Кол-во часов</w:t>
            </w:r>
          </w:p>
        </w:tc>
      </w:tr>
      <w:tr w:rsidR="00B1282E" w:rsidRPr="00843719" w:rsidTr="00B25F6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1282E">
            <w:pPr>
              <w:pStyle w:val="Style28"/>
              <w:widowControl/>
              <w:numPr>
                <w:ilvl w:val="0"/>
                <w:numId w:val="13"/>
              </w:numPr>
              <w:rPr>
                <w:rStyle w:val="FontStyle54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Терминальные состояния. Элементарная сердечно-легочная реанимация.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6</w:t>
            </w:r>
          </w:p>
        </w:tc>
      </w:tr>
      <w:tr w:rsidR="00B1282E" w:rsidRPr="00843719" w:rsidTr="00B25F6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1282E">
            <w:pPr>
              <w:pStyle w:val="Style28"/>
              <w:widowControl/>
              <w:numPr>
                <w:ilvl w:val="0"/>
                <w:numId w:val="13"/>
              </w:numPr>
              <w:rPr>
                <w:rStyle w:val="FontStyle54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Раны, кровотечение. Кровопотеря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6</w:t>
            </w:r>
          </w:p>
        </w:tc>
      </w:tr>
      <w:tr w:rsidR="00B1282E" w:rsidRPr="00843719" w:rsidTr="00B25F6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1282E">
            <w:pPr>
              <w:pStyle w:val="Style28"/>
              <w:widowControl/>
              <w:numPr>
                <w:ilvl w:val="0"/>
                <w:numId w:val="13"/>
              </w:numPr>
              <w:rPr>
                <w:rStyle w:val="FontStyle54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rStyle w:val="FontStyle54"/>
              </w:rPr>
              <w:t>Травмы опорно-двигательного аппарата Травматический шок и синдром длительного сдавления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6</w:t>
            </w:r>
          </w:p>
        </w:tc>
      </w:tr>
      <w:tr w:rsidR="00B1282E" w:rsidRPr="00843719" w:rsidTr="00B25F6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1282E">
            <w:pPr>
              <w:pStyle w:val="Style28"/>
              <w:widowControl/>
              <w:numPr>
                <w:ilvl w:val="0"/>
                <w:numId w:val="13"/>
              </w:numPr>
              <w:rPr>
                <w:rStyle w:val="FontStyle54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sz w:val="22"/>
                <w:szCs w:val="22"/>
              </w:rPr>
              <w:t>Помощь пострадавшим с термическими поражениями.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6</w:t>
            </w:r>
          </w:p>
        </w:tc>
      </w:tr>
      <w:tr w:rsidR="00B1282E" w:rsidRPr="00843719" w:rsidTr="00B25F6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1282E">
            <w:pPr>
              <w:pStyle w:val="Style28"/>
              <w:widowControl/>
              <w:numPr>
                <w:ilvl w:val="0"/>
                <w:numId w:val="13"/>
              </w:numPr>
              <w:rPr>
                <w:rStyle w:val="FontStyle54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spacing w:line="278" w:lineRule="exact"/>
              <w:rPr>
                <w:rStyle w:val="FontStyle54"/>
              </w:rPr>
            </w:pPr>
            <w:r w:rsidRPr="00843719">
              <w:rPr>
                <w:rStyle w:val="FontStyle54"/>
              </w:rPr>
              <w:t xml:space="preserve">Отравление СДЯВ. </w:t>
            </w:r>
            <w:r w:rsidR="00843719" w:rsidRPr="00843719">
              <w:rPr>
                <w:rStyle w:val="FontStyle54"/>
              </w:rPr>
              <w:t xml:space="preserve"> </w:t>
            </w:r>
            <w:r w:rsidRPr="00843719">
              <w:rPr>
                <w:rStyle w:val="FontStyle54"/>
              </w:rPr>
              <w:t>Острая лучевая болезнь, хроническая лучевая болезнью.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2E" w:rsidRPr="00843719" w:rsidRDefault="00B1282E" w:rsidP="00B25F6E">
            <w:pPr>
              <w:pStyle w:val="Style28"/>
              <w:widowControl/>
              <w:jc w:val="center"/>
              <w:rPr>
                <w:rStyle w:val="FontStyle54"/>
                <w:b/>
              </w:rPr>
            </w:pPr>
            <w:r w:rsidRPr="00843719">
              <w:rPr>
                <w:rStyle w:val="FontStyle54"/>
                <w:b/>
              </w:rPr>
              <w:t>6</w:t>
            </w:r>
          </w:p>
        </w:tc>
      </w:tr>
      <w:tr w:rsidR="00B1282E" w:rsidTr="00B1282E">
        <w:tc>
          <w:tcPr>
            <w:tcW w:w="8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282E" w:rsidRPr="00843719" w:rsidRDefault="00B1282E" w:rsidP="00B1282E">
            <w:pPr>
              <w:pStyle w:val="Style28"/>
              <w:widowControl/>
              <w:rPr>
                <w:rStyle w:val="FontStyle54"/>
              </w:rPr>
            </w:pPr>
            <w:r w:rsidRPr="00843719">
              <w:rPr>
                <w:b/>
                <w:sz w:val="22"/>
                <w:szCs w:val="22"/>
              </w:rPr>
              <w:t xml:space="preserve">Всего </w:t>
            </w:r>
            <w:r w:rsidRPr="00843719">
              <w:rPr>
                <w:b/>
                <w:bCs/>
                <w:sz w:val="22"/>
                <w:szCs w:val="22"/>
              </w:rPr>
              <w:t>часов</w:t>
            </w:r>
            <w:r w:rsidRPr="00843719">
              <w:rPr>
                <w:b/>
                <w:sz w:val="22"/>
                <w:szCs w:val="22"/>
              </w:rPr>
              <w:t xml:space="preserve"> за семестр, год</w:t>
            </w:r>
            <w:r w:rsidRPr="00843719">
              <w:rPr>
                <w:rStyle w:val="FontStyle54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282E" w:rsidRPr="00B1282E" w:rsidRDefault="00B1282E" w:rsidP="00B25F6E">
            <w:pPr>
              <w:pStyle w:val="Style14"/>
              <w:widowControl/>
              <w:spacing w:line="240" w:lineRule="auto"/>
              <w:jc w:val="center"/>
              <w:rPr>
                <w:rStyle w:val="FontStyle53"/>
              </w:rPr>
            </w:pPr>
            <w:r w:rsidRPr="00843719">
              <w:rPr>
                <w:rStyle w:val="FontStyle53"/>
              </w:rPr>
              <w:t>30</w:t>
            </w:r>
          </w:p>
        </w:tc>
      </w:tr>
    </w:tbl>
    <w:p w:rsidR="00B1282E" w:rsidRPr="00B1282E" w:rsidRDefault="00B1282E" w:rsidP="00843719">
      <w:pPr>
        <w:tabs>
          <w:tab w:val="left" w:pos="2736"/>
        </w:tabs>
        <w:rPr>
          <w:rFonts w:ascii="Times New Roman" w:hAnsi="Times New Roman" w:cs="Times New Roman"/>
        </w:rPr>
      </w:pPr>
    </w:p>
    <w:sectPr w:rsidR="00B1282E" w:rsidRPr="00B1282E" w:rsidSect="00D425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086D14"/>
    <w:lvl w:ilvl="0">
      <w:numFmt w:val="bullet"/>
      <w:lvlText w:val="*"/>
      <w:lvlJc w:val="left"/>
    </w:lvl>
  </w:abstractNum>
  <w:abstractNum w:abstractNumId="1">
    <w:nsid w:val="09E00673"/>
    <w:multiLevelType w:val="multilevel"/>
    <w:tmpl w:val="32E26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DE34B6"/>
    <w:multiLevelType w:val="hybridMultilevel"/>
    <w:tmpl w:val="06EA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BBA"/>
    <w:multiLevelType w:val="multilevel"/>
    <w:tmpl w:val="045ED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8D4957"/>
    <w:multiLevelType w:val="hybridMultilevel"/>
    <w:tmpl w:val="22489880"/>
    <w:lvl w:ilvl="0" w:tplc="B0B6EC4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238D06D4"/>
    <w:multiLevelType w:val="hybridMultilevel"/>
    <w:tmpl w:val="BD502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662EF"/>
    <w:multiLevelType w:val="hybridMultilevel"/>
    <w:tmpl w:val="8E946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E3EC5"/>
    <w:multiLevelType w:val="singleLevel"/>
    <w:tmpl w:val="BED6C6B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BA05B36"/>
    <w:multiLevelType w:val="hybridMultilevel"/>
    <w:tmpl w:val="8E946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B23BD"/>
    <w:multiLevelType w:val="hybridMultilevel"/>
    <w:tmpl w:val="07FE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21EB"/>
    <w:multiLevelType w:val="hybridMultilevel"/>
    <w:tmpl w:val="CFC8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3B2A"/>
    <w:multiLevelType w:val="hybridMultilevel"/>
    <w:tmpl w:val="BD50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00CFA"/>
    <w:multiLevelType w:val="hybridMultilevel"/>
    <w:tmpl w:val="00FA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635B9"/>
    <w:multiLevelType w:val="multilevel"/>
    <w:tmpl w:val="3FA4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78"/>
    <w:rsid w:val="000B10B9"/>
    <w:rsid w:val="000E06F6"/>
    <w:rsid w:val="000E10A0"/>
    <w:rsid w:val="000E49AC"/>
    <w:rsid w:val="000F0DBA"/>
    <w:rsid w:val="001274C5"/>
    <w:rsid w:val="00157943"/>
    <w:rsid w:val="0017181D"/>
    <w:rsid w:val="001F50FC"/>
    <w:rsid w:val="00227F52"/>
    <w:rsid w:val="0026129C"/>
    <w:rsid w:val="002B7488"/>
    <w:rsid w:val="002C36CD"/>
    <w:rsid w:val="002C4F7B"/>
    <w:rsid w:val="002F538A"/>
    <w:rsid w:val="003251C0"/>
    <w:rsid w:val="00330B0B"/>
    <w:rsid w:val="0033372A"/>
    <w:rsid w:val="00335933"/>
    <w:rsid w:val="00344FCE"/>
    <w:rsid w:val="003961DA"/>
    <w:rsid w:val="003D64F4"/>
    <w:rsid w:val="003E1070"/>
    <w:rsid w:val="003E5E95"/>
    <w:rsid w:val="00404538"/>
    <w:rsid w:val="0041489C"/>
    <w:rsid w:val="0041735F"/>
    <w:rsid w:val="004209EF"/>
    <w:rsid w:val="00421374"/>
    <w:rsid w:val="00436256"/>
    <w:rsid w:val="00456C39"/>
    <w:rsid w:val="004A4B90"/>
    <w:rsid w:val="004A4CEB"/>
    <w:rsid w:val="004F1007"/>
    <w:rsid w:val="005057FB"/>
    <w:rsid w:val="005073BF"/>
    <w:rsid w:val="00515A3B"/>
    <w:rsid w:val="005605B7"/>
    <w:rsid w:val="00570BDD"/>
    <w:rsid w:val="005A1094"/>
    <w:rsid w:val="005A34AE"/>
    <w:rsid w:val="005C34F4"/>
    <w:rsid w:val="00622999"/>
    <w:rsid w:val="00632ACC"/>
    <w:rsid w:val="00637A4D"/>
    <w:rsid w:val="00640A07"/>
    <w:rsid w:val="0068721C"/>
    <w:rsid w:val="006B1E2F"/>
    <w:rsid w:val="006B3BBA"/>
    <w:rsid w:val="00703E38"/>
    <w:rsid w:val="007048CE"/>
    <w:rsid w:val="00706921"/>
    <w:rsid w:val="00720794"/>
    <w:rsid w:val="007244A1"/>
    <w:rsid w:val="00746C2A"/>
    <w:rsid w:val="007471DB"/>
    <w:rsid w:val="007F27C5"/>
    <w:rsid w:val="0080113E"/>
    <w:rsid w:val="008054A6"/>
    <w:rsid w:val="008062A6"/>
    <w:rsid w:val="00814D42"/>
    <w:rsid w:val="00833008"/>
    <w:rsid w:val="00843719"/>
    <w:rsid w:val="00850FDA"/>
    <w:rsid w:val="00854ED4"/>
    <w:rsid w:val="00863DEA"/>
    <w:rsid w:val="008651B2"/>
    <w:rsid w:val="00867BAC"/>
    <w:rsid w:val="00894963"/>
    <w:rsid w:val="008B0B5D"/>
    <w:rsid w:val="008B5D39"/>
    <w:rsid w:val="008B79A1"/>
    <w:rsid w:val="008C3E65"/>
    <w:rsid w:val="008C40B4"/>
    <w:rsid w:val="008D6A84"/>
    <w:rsid w:val="00910E38"/>
    <w:rsid w:val="00951323"/>
    <w:rsid w:val="00995067"/>
    <w:rsid w:val="009D0649"/>
    <w:rsid w:val="009E0E29"/>
    <w:rsid w:val="009E6BF9"/>
    <w:rsid w:val="00A01A5F"/>
    <w:rsid w:val="00AA01B9"/>
    <w:rsid w:val="00AB0644"/>
    <w:rsid w:val="00AB3032"/>
    <w:rsid w:val="00AB639A"/>
    <w:rsid w:val="00AC396F"/>
    <w:rsid w:val="00B1282E"/>
    <w:rsid w:val="00B15D78"/>
    <w:rsid w:val="00B163D0"/>
    <w:rsid w:val="00B25F6E"/>
    <w:rsid w:val="00B6410F"/>
    <w:rsid w:val="00B65185"/>
    <w:rsid w:val="00B74A38"/>
    <w:rsid w:val="00B80471"/>
    <w:rsid w:val="00BC7F8E"/>
    <w:rsid w:val="00BE4CA9"/>
    <w:rsid w:val="00BE7586"/>
    <w:rsid w:val="00C1743A"/>
    <w:rsid w:val="00C56F4A"/>
    <w:rsid w:val="00C63673"/>
    <w:rsid w:val="00C72490"/>
    <w:rsid w:val="00C85B8C"/>
    <w:rsid w:val="00CC6350"/>
    <w:rsid w:val="00D034FE"/>
    <w:rsid w:val="00D425B5"/>
    <w:rsid w:val="00D83CDC"/>
    <w:rsid w:val="00D846C8"/>
    <w:rsid w:val="00DC744B"/>
    <w:rsid w:val="00DD3C1C"/>
    <w:rsid w:val="00DE1952"/>
    <w:rsid w:val="00DE5309"/>
    <w:rsid w:val="00DF7A42"/>
    <w:rsid w:val="00E03383"/>
    <w:rsid w:val="00E17EDF"/>
    <w:rsid w:val="00E75578"/>
    <w:rsid w:val="00E87571"/>
    <w:rsid w:val="00EB7E1C"/>
    <w:rsid w:val="00ED4845"/>
    <w:rsid w:val="00EE595A"/>
    <w:rsid w:val="00EE785D"/>
    <w:rsid w:val="00EF6B59"/>
    <w:rsid w:val="00F16656"/>
    <w:rsid w:val="00F453F1"/>
    <w:rsid w:val="00F5798C"/>
    <w:rsid w:val="00F654B3"/>
    <w:rsid w:val="00F96DA9"/>
    <w:rsid w:val="00FD2079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FB0C-F97E-4151-B4E6-333A4E0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C5"/>
    <w:pPr>
      <w:ind w:left="720"/>
      <w:contextualSpacing/>
    </w:pPr>
  </w:style>
  <w:style w:type="table" w:styleId="a4">
    <w:name w:val="Table Grid"/>
    <w:basedOn w:val="a1"/>
    <w:uiPriority w:val="59"/>
    <w:rsid w:val="0063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D484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D48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4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D4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D4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D48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ED48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ED48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ED484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ED48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D48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4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D48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963"/>
    <w:pPr>
      <w:widowControl w:val="0"/>
      <w:autoSpaceDE w:val="0"/>
      <w:autoSpaceDN w:val="0"/>
      <w:adjustRightInd w:val="0"/>
      <w:spacing w:after="0" w:line="264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94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94963"/>
    <w:pPr>
      <w:widowControl w:val="0"/>
      <w:autoSpaceDE w:val="0"/>
      <w:autoSpaceDN w:val="0"/>
      <w:adjustRightInd w:val="0"/>
      <w:spacing w:after="0" w:line="271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94963"/>
    <w:pPr>
      <w:widowControl w:val="0"/>
      <w:autoSpaceDE w:val="0"/>
      <w:autoSpaceDN w:val="0"/>
      <w:adjustRightInd w:val="0"/>
      <w:spacing w:after="0" w:line="283" w:lineRule="exact"/>
      <w:ind w:firstLine="7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9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94963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96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2490"/>
    <w:rPr>
      <w:color w:val="0000FF" w:themeColor="hyperlink"/>
      <w:u w:val="single"/>
    </w:rPr>
  </w:style>
  <w:style w:type="character" w:styleId="a6">
    <w:name w:val="endnote reference"/>
    <w:semiHidden/>
    <w:rsid w:val="0068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766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383E-89E3-4849-A80A-8C87940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26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15</cp:revision>
  <dcterms:created xsi:type="dcterms:W3CDTF">2019-12-08T07:31:00Z</dcterms:created>
  <dcterms:modified xsi:type="dcterms:W3CDTF">2020-03-02T07:52:00Z</dcterms:modified>
</cp:coreProperties>
</file>